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66E5" w14:textId="601D5E21" w:rsidR="00B35B8A" w:rsidRPr="007D5753" w:rsidRDefault="00880552" w:rsidP="000B41A4">
      <w:pPr>
        <w:pStyle w:val="BodyText"/>
        <w:ind w:left="0"/>
        <w:jc w:val="center"/>
        <w:rPr>
          <w:rFonts w:asciiTheme="minorHAnsi" w:hAnsiTheme="minorHAnsi" w:cstheme="minorHAnsi"/>
        </w:rPr>
      </w:pPr>
      <w:r w:rsidRPr="007D5753">
        <w:rPr>
          <w:rFonts w:asciiTheme="minorHAnsi" w:hAnsiTheme="minorHAnsi" w:cstheme="minorHAnsi"/>
          <w:noProof/>
        </w:rPr>
        <w:drawing>
          <wp:inline distT="0" distB="0" distL="0" distR="0" wp14:anchorId="019E604C" wp14:editId="33E0FCB5">
            <wp:extent cx="2579718" cy="13249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79718" cy="1324927"/>
                    </a:xfrm>
                    <a:prstGeom prst="rect">
                      <a:avLst/>
                    </a:prstGeom>
                  </pic:spPr>
                </pic:pic>
              </a:graphicData>
            </a:graphic>
          </wp:inline>
        </w:drawing>
      </w:r>
    </w:p>
    <w:p w14:paraId="0777A2B0" w14:textId="77777777" w:rsidR="00FF10C3" w:rsidRDefault="00FF10C3" w:rsidP="007D5753">
      <w:pPr>
        <w:snapToGrid w:val="0"/>
        <w:rPr>
          <w:rFonts w:asciiTheme="minorHAnsi" w:hAnsiTheme="minorHAnsi" w:cstheme="minorHAnsi"/>
          <w:sz w:val="24"/>
          <w:szCs w:val="24"/>
        </w:rPr>
      </w:pPr>
    </w:p>
    <w:p w14:paraId="3F5EEED6" w14:textId="3302BE47" w:rsidR="007D5753" w:rsidRPr="007D5753" w:rsidRDefault="0000713B" w:rsidP="007D5753">
      <w:pPr>
        <w:snapToGrid w:val="0"/>
        <w:rPr>
          <w:rFonts w:asciiTheme="minorHAnsi" w:hAnsiTheme="minorHAnsi" w:cstheme="minorHAnsi"/>
          <w:sz w:val="24"/>
          <w:szCs w:val="24"/>
        </w:rPr>
      </w:pPr>
      <w:r>
        <w:rPr>
          <w:rFonts w:asciiTheme="minorHAnsi" w:hAnsiTheme="minorHAnsi" w:cstheme="minorHAnsi"/>
          <w:sz w:val="24"/>
          <w:szCs w:val="24"/>
        </w:rPr>
        <w:t xml:space="preserve">February </w:t>
      </w:r>
      <w:r w:rsidR="00FA1C48">
        <w:rPr>
          <w:rFonts w:asciiTheme="minorHAnsi" w:hAnsiTheme="minorHAnsi" w:cstheme="minorHAnsi"/>
          <w:sz w:val="24"/>
          <w:szCs w:val="24"/>
        </w:rPr>
        <w:t>4</w:t>
      </w:r>
      <w:r w:rsidR="007D5753" w:rsidRPr="007D5753">
        <w:rPr>
          <w:rFonts w:asciiTheme="minorHAnsi" w:hAnsiTheme="minorHAnsi" w:cstheme="minorHAnsi"/>
          <w:sz w:val="24"/>
          <w:szCs w:val="24"/>
        </w:rPr>
        <w:t>, 202</w:t>
      </w:r>
      <w:r w:rsidR="007E3567">
        <w:rPr>
          <w:rFonts w:asciiTheme="minorHAnsi" w:hAnsiTheme="minorHAnsi" w:cstheme="minorHAnsi"/>
          <w:sz w:val="24"/>
          <w:szCs w:val="24"/>
        </w:rPr>
        <w:t>6</w:t>
      </w:r>
      <w:r w:rsidR="007D5753" w:rsidRPr="007D5753">
        <w:rPr>
          <w:rFonts w:asciiTheme="minorHAnsi" w:hAnsiTheme="minorHAnsi" w:cstheme="minorHAnsi"/>
          <w:sz w:val="24"/>
          <w:szCs w:val="24"/>
        </w:rPr>
        <w:tab/>
      </w:r>
      <w:r w:rsidR="0028381F">
        <w:rPr>
          <w:rFonts w:asciiTheme="minorHAnsi" w:hAnsiTheme="minorHAnsi" w:cstheme="minorHAnsi"/>
          <w:sz w:val="24"/>
          <w:szCs w:val="24"/>
        </w:rPr>
        <w:tab/>
      </w:r>
      <w:r w:rsidR="0028381F">
        <w:rPr>
          <w:rFonts w:asciiTheme="minorHAnsi" w:hAnsiTheme="minorHAnsi" w:cstheme="minorHAnsi"/>
          <w:sz w:val="24"/>
          <w:szCs w:val="24"/>
        </w:rPr>
        <w:tab/>
      </w:r>
      <w:r w:rsidR="0028381F">
        <w:rPr>
          <w:rFonts w:asciiTheme="minorHAnsi" w:hAnsiTheme="minorHAnsi" w:cstheme="minorHAnsi"/>
          <w:sz w:val="24"/>
          <w:szCs w:val="24"/>
        </w:rPr>
        <w:tab/>
      </w:r>
    </w:p>
    <w:p w14:paraId="37FD66FA" w14:textId="77777777" w:rsidR="007D5753" w:rsidRPr="007D5753" w:rsidRDefault="007D5753" w:rsidP="007D5753">
      <w:pPr>
        <w:snapToGrid w:val="0"/>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5"/>
        <w:gridCol w:w="4675"/>
      </w:tblGrid>
      <w:tr w:rsidR="007D5753" w:rsidRPr="007D5753" w14:paraId="497F48C4" w14:textId="77777777" w:rsidTr="00EA5197">
        <w:trPr>
          <w:trHeight w:val="1619"/>
        </w:trPr>
        <w:tc>
          <w:tcPr>
            <w:tcW w:w="4675" w:type="dxa"/>
          </w:tcPr>
          <w:p w14:paraId="0F64597E" w14:textId="0B8653B2"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 xml:space="preserve">The Honorable </w:t>
            </w:r>
            <w:r w:rsidR="0000713B">
              <w:rPr>
                <w:rFonts w:asciiTheme="minorHAnsi" w:hAnsiTheme="minorHAnsi" w:cstheme="minorHAnsi"/>
                <w:sz w:val="24"/>
                <w:szCs w:val="24"/>
              </w:rPr>
              <w:t>Ted Cruz</w:t>
            </w:r>
          </w:p>
          <w:p w14:paraId="17C9F3FE" w14:textId="4FD537F8" w:rsidR="007D5753" w:rsidRPr="007D5753" w:rsidRDefault="0000713B" w:rsidP="002D54DF">
            <w:pPr>
              <w:snapToGrid w:val="0"/>
              <w:rPr>
                <w:rFonts w:asciiTheme="minorHAnsi" w:hAnsiTheme="minorHAnsi" w:cstheme="minorHAnsi"/>
                <w:sz w:val="24"/>
                <w:szCs w:val="24"/>
              </w:rPr>
            </w:pPr>
            <w:r>
              <w:rPr>
                <w:rFonts w:asciiTheme="minorHAnsi" w:hAnsiTheme="minorHAnsi" w:cstheme="minorHAnsi"/>
                <w:sz w:val="24"/>
                <w:szCs w:val="24"/>
              </w:rPr>
              <w:t xml:space="preserve">Senate Committee on </w:t>
            </w:r>
            <w:r w:rsidR="007D5753" w:rsidRPr="007D5753">
              <w:rPr>
                <w:rFonts w:asciiTheme="minorHAnsi" w:hAnsiTheme="minorHAnsi" w:cstheme="minorHAnsi"/>
                <w:sz w:val="24"/>
                <w:szCs w:val="24"/>
              </w:rPr>
              <w:t>Commerce</w:t>
            </w:r>
            <w:r>
              <w:rPr>
                <w:rFonts w:asciiTheme="minorHAnsi" w:hAnsiTheme="minorHAnsi" w:cstheme="minorHAnsi"/>
                <w:sz w:val="24"/>
                <w:szCs w:val="24"/>
              </w:rPr>
              <w:t>, Science &amp; Transportation</w:t>
            </w:r>
          </w:p>
          <w:p w14:paraId="39A21A1C" w14:textId="001A5819"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2</w:t>
            </w:r>
            <w:r w:rsidR="0000713B">
              <w:rPr>
                <w:rFonts w:asciiTheme="minorHAnsi" w:hAnsiTheme="minorHAnsi" w:cstheme="minorHAnsi"/>
                <w:sz w:val="24"/>
                <w:szCs w:val="24"/>
              </w:rPr>
              <w:t>54 Russell Senate</w:t>
            </w:r>
            <w:r w:rsidRPr="007D5753">
              <w:rPr>
                <w:rFonts w:asciiTheme="minorHAnsi" w:hAnsiTheme="minorHAnsi" w:cstheme="minorHAnsi"/>
                <w:sz w:val="24"/>
                <w:szCs w:val="24"/>
              </w:rPr>
              <w:t xml:space="preserve"> Building</w:t>
            </w:r>
          </w:p>
          <w:p w14:paraId="1ABFF4A9" w14:textId="10AEC1A0"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Washington, DC 2051</w:t>
            </w:r>
            <w:r w:rsidR="0000713B">
              <w:rPr>
                <w:rFonts w:asciiTheme="minorHAnsi" w:hAnsiTheme="minorHAnsi" w:cstheme="minorHAnsi"/>
                <w:sz w:val="24"/>
                <w:szCs w:val="24"/>
              </w:rPr>
              <w:t>0</w:t>
            </w:r>
          </w:p>
        </w:tc>
        <w:tc>
          <w:tcPr>
            <w:tcW w:w="4675" w:type="dxa"/>
          </w:tcPr>
          <w:p w14:paraId="5119C864" w14:textId="40DA49F2"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 xml:space="preserve">The Honorable </w:t>
            </w:r>
            <w:r w:rsidR="0000713B">
              <w:rPr>
                <w:rFonts w:asciiTheme="minorHAnsi" w:hAnsiTheme="minorHAnsi" w:cstheme="minorHAnsi"/>
                <w:sz w:val="24"/>
                <w:szCs w:val="24"/>
              </w:rPr>
              <w:t>Maria Cantwell</w:t>
            </w:r>
          </w:p>
          <w:p w14:paraId="65298BBA" w14:textId="38D55DAB" w:rsidR="007D5753" w:rsidRPr="007D5753" w:rsidRDefault="0000713B" w:rsidP="002D54DF">
            <w:pPr>
              <w:snapToGrid w:val="0"/>
              <w:rPr>
                <w:rFonts w:asciiTheme="minorHAnsi" w:hAnsiTheme="minorHAnsi" w:cstheme="minorHAnsi"/>
                <w:sz w:val="24"/>
                <w:szCs w:val="24"/>
              </w:rPr>
            </w:pPr>
            <w:r>
              <w:rPr>
                <w:rFonts w:asciiTheme="minorHAnsi" w:hAnsiTheme="minorHAnsi" w:cstheme="minorHAnsi"/>
                <w:sz w:val="24"/>
                <w:szCs w:val="24"/>
              </w:rPr>
              <w:t>Senate Committee on Commerce, Science &amp; Transportation</w:t>
            </w:r>
          </w:p>
          <w:p w14:paraId="05E251E4" w14:textId="57CF355D"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2</w:t>
            </w:r>
            <w:r w:rsidR="0000713B">
              <w:rPr>
                <w:rFonts w:asciiTheme="minorHAnsi" w:hAnsiTheme="minorHAnsi" w:cstheme="minorHAnsi"/>
                <w:sz w:val="24"/>
                <w:szCs w:val="24"/>
              </w:rPr>
              <w:t>54</w:t>
            </w:r>
            <w:r w:rsidRPr="007D5753">
              <w:rPr>
                <w:rFonts w:asciiTheme="minorHAnsi" w:hAnsiTheme="minorHAnsi" w:cstheme="minorHAnsi"/>
                <w:sz w:val="24"/>
                <w:szCs w:val="24"/>
              </w:rPr>
              <w:t xml:space="preserve"> R</w:t>
            </w:r>
            <w:r w:rsidR="0000713B">
              <w:rPr>
                <w:rFonts w:asciiTheme="minorHAnsi" w:hAnsiTheme="minorHAnsi" w:cstheme="minorHAnsi"/>
                <w:sz w:val="24"/>
                <w:szCs w:val="24"/>
              </w:rPr>
              <w:t>ussell</w:t>
            </w:r>
            <w:r w:rsidRPr="007D5753">
              <w:rPr>
                <w:rFonts w:asciiTheme="minorHAnsi" w:hAnsiTheme="minorHAnsi" w:cstheme="minorHAnsi"/>
                <w:sz w:val="24"/>
                <w:szCs w:val="24"/>
              </w:rPr>
              <w:t xml:space="preserve"> </w:t>
            </w:r>
            <w:r w:rsidR="0000713B">
              <w:rPr>
                <w:rFonts w:asciiTheme="minorHAnsi" w:hAnsiTheme="minorHAnsi" w:cstheme="minorHAnsi"/>
                <w:sz w:val="24"/>
                <w:szCs w:val="24"/>
              </w:rPr>
              <w:t>Senate</w:t>
            </w:r>
            <w:r w:rsidRPr="007D5753">
              <w:rPr>
                <w:rFonts w:asciiTheme="minorHAnsi" w:hAnsiTheme="minorHAnsi" w:cstheme="minorHAnsi"/>
                <w:sz w:val="24"/>
                <w:szCs w:val="24"/>
              </w:rPr>
              <w:t xml:space="preserve"> Building</w:t>
            </w:r>
          </w:p>
          <w:p w14:paraId="7EDEEEE2" w14:textId="07ED3799" w:rsidR="00403984" w:rsidRPr="007D5753" w:rsidRDefault="007D5753" w:rsidP="00EA5197">
            <w:pPr>
              <w:snapToGrid w:val="0"/>
              <w:rPr>
                <w:rFonts w:asciiTheme="minorHAnsi" w:hAnsiTheme="minorHAnsi" w:cstheme="minorHAnsi"/>
                <w:sz w:val="24"/>
                <w:szCs w:val="24"/>
              </w:rPr>
            </w:pPr>
            <w:r w:rsidRPr="007D5753">
              <w:rPr>
                <w:rFonts w:asciiTheme="minorHAnsi" w:hAnsiTheme="minorHAnsi" w:cstheme="minorHAnsi"/>
                <w:sz w:val="24"/>
                <w:szCs w:val="24"/>
              </w:rPr>
              <w:t>Washington, DC 2051</w:t>
            </w:r>
            <w:r w:rsidR="0000713B">
              <w:rPr>
                <w:rFonts w:asciiTheme="minorHAnsi" w:hAnsiTheme="minorHAnsi" w:cstheme="minorHAnsi"/>
                <w:sz w:val="24"/>
                <w:szCs w:val="24"/>
              </w:rPr>
              <w:t>0</w:t>
            </w:r>
          </w:p>
        </w:tc>
      </w:tr>
    </w:tbl>
    <w:p w14:paraId="4B0FD8CB" w14:textId="77777777" w:rsidR="00A1509D" w:rsidRPr="00A1509D" w:rsidRDefault="00A1509D" w:rsidP="0000713B">
      <w:pPr>
        <w:snapToGrid w:val="0"/>
        <w:rPr>
          <w:rFonts w:asciiTheme="minorHAnsi" w:hAnsiTheme="minorHAnsi" w:cstheme="minorHAnsi"/>
          <w:b/>
          <w:bCs/>
          <w:sz w:val="13"/>
          <w:szCs w:val="13"/>
        </w:rPr>
      </w:pPr>
    </w:p>
    <w:p w14:paraId="6D9EE08C" w14:textId="6783EC5F" w:rsidR="00403984" w:rsidRPr="00403984" w:rsidRDefault="00403984" w:rsidP="0000713B">
      <w:pPr>
        <w:snapToGrid w:val="0"/>
        <w:rPr>
          <w:rFonts w:asciiTheme="minorHAnsi" w:hAnsiTheme="minorHAnsi" w:cstheme="minorHAnsi"/>
          <w:b/>
          <w:bCs/>
          <w:sz w:val="24"/>
          <w:szCs w:val="24"/>
        </w:rPr>
      </w:pPr>
      <w:r w:rsidRPr="00403984">
        <w:rPr>
          <w:rFonts w:asciiTheme="minorHAnsi" w:hAnsiTheme="minorHAnsi" w:cstheme="minorHAnsi"/>
          <w:b/>
          <w:bCs/>
          <w:sz w:val="24"/>
          <w:szCs w:val="24"/>
        </w:rPr>
        <w:t xml:space="preserve">RE: Letter for the Record for the Hearing </w:t>
      </w:r>
      <w:r w:rsidR="0000713B">
        <w:rPr>
          <w:rFonts w:asciiTheme="minorHAnsi" w:hAnsiTheme="minorHAnsi" w:cstheme="minorHAnsi"/>
          <w:b/>
          <w:bCs/>
          <w:sz w:val="24"/>
          <w:szCs w:val="24"/>
        </w:rPr>
        <w:t>titled</w:t>
      </w:r>
      <w:r w:rsidRPr="00403984">
        <w:rPr>
          <w:rFonts w:asciiTheme="minorHAnsi" w:hAnsiTheme="minorHAnsi" w:cstheme="minorHAnsi"/>
          <w:b/>
          <w:bCs/>
          <w:sz w:val="24"/>
          <w:szCs w:val="24"/>
        </w:rPr>
        <w:t xml:space="preserve"> “</w:t>
      </w:r>
      <w:r w:rsidR="0000713B">
        <w:rPr>
          <w:rFonts w:asciiTheme="minorHAnsi" w:hAnsiTheme="minorHAnsi" w:cstheme="minorHAnsi"/>
          <w:b/>
          <w:bCs/>
          <w:sz w:val="24"/>
          <w:szCs w:val="24"/>
        </w:rPr>
        <w:t>Hit the Road, Mac: The Future of Self-Driving Cars</w:t>
      </w:r>
      <w:r w:rsidRPr="00403984">
        <w:rPr>
          <w:rFonts w:asciiTheme="minorHAnsi" w:hAnsiTheme="minorHAnsi" w:cstheme="minorHAnsi"/>
          <w:b/>
          <w:bCs/>
          <w:sz w:val="24"/>
          <w:szCs w:val="24"/>
        </w:rPr>
        <w:t>”</w:t>
      </w:r>
    </w:p>
    <w:p w14:paraId="79C82008" w14:textId="77777777" w:rsidR="00403984" w:rsidRPr="007D5753" w:rsidRDefault="00403984" w:rsidP="007D5753">
      <w:pPr>
        <w:snapToGrid w:val="0"/>
        <w:rPr>
          <w:rFonts w:asciiTheme="minorHAnsi" w:hAnsiTheme="minorHAnsi" w:cstheme="minorHAnsi"/>
          <w:sz w:val="24"/>
          <w:szCs w:val="24"/>
        </w:rPr>
      </w:pPr>
    </w:p>
    <w:p w14:paraId="637E45C1" w14:textId="4603FB00"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Dear Chair</w:t>
      </w:r>
      <w:r w:rsidR="00EA5197">
        <w:rPr>
          <w:rFonts w:asciiTheme="minorHAnsi" w:hAnsiTheme="minorHAnsi" w:cstheme="minorHAnsi"/>
          <w:sz w:val="24"/>
          <w:szCs w:val="24"/>
        </w:rPr>
        <w:t>man</w:t>
      </w:r>
      <w:r w:rsidRPr="007D5753">
        <w:rPr>
          <w:rFonts w:asciiTheme="minorHAnsi" w:hAnsiTheme="minorHAnsi" w:cstheme="minorHAnsi"/>
          <w:sz w:val="24"/>
          <w:szCs w:val="24"/>
        </w:rPr>
        <w:t xml:space="preserve"> </w:t>
      </w:r>
      <w:r w:rsidR="0000713B">
        <w:rPr>
          <w:rFonts w:asciiTheme="minorHAnsi" w:hAnsiTheme="minorHAnsi" w:cstheme="minorHAnsi"/>
          <w:sz w:val="24"/>
          <w:szCs w:val="24"/>
        </w:rPr>
        <w:t>Cruz</w:t>
      </w:r>
      <w:r w:rsidRPr="007D5753">
        <w:rPr>
          <w:rFonts w:asciiTheme="minorHAnsi" w:hAnsiTheme="minorHAnsi" w:cstheme="minorHAnsi"/>
          <w:sz w:val="24"/>
          <w:szCs w:val="24"/>
        </w:rPr>
        <w:t xml:space="preserve"> and Ranking Member </w:t>
      </w:r>
      <w:r w:rsidR="0000713B">
        <w:rPr>
          <w:rFonts w:asciiTheme="minorHAnsi" w:hAnsiTheme="minorHAnsi" w:cstheme="minorHAnsi"/>
          <w:sz w:val="24"/>
          <w:szCs w:val="24"/>
        </w:rPr>
        <w:t>Cantwell</w:t>
      </w:r>
      <w:r w:rsidRPr="007D5753">
        <w:rPr>
          <w:rFonts w:asciiTheme="minorHAnsi" w:hAnsiTheme="minorHAnsi" w:cstheme="minorHAnsi"/>
          <w:sz w:val="24"/>
          <w:szCs w:val="24"/>
        </w:rPr>
        <w:t>:</w:t>
      </w:r>
    </w:p>
    <w:p w14:paraId="7E46E0FD" w14:textId="77777777" w:rsidR="007D5753" w:rsidRPr="007D5753" w:rsidRDefault="007D5753" w:rsidP="007D5753">
      <w:pPr>
        <w:snapToGrid w:val="0"/>
        <w:rPr>
          <w:rFonts w:asciiTheme="minorHAnsi" w:hAnsiTheme="minorHAnsi" w:cstheme="minorHAnsi"/>
          <w:sz w:val="24"/>
          <w:szCs w:val="24"/>
        </w:rPr>
      </w:pPr>
    </w:p>
    <w:p w14:paraId="2F490C7E" w14:textId="370E6081" w:rsidR="0000713B" w:rsidRPr="0000713B" w:rsidRDefault="007D5753" w:rsidP="007D5753">
      <w:pPr>
        <w:snapToGrid w:val="0"/>
        <w:rPr>
          <w:rFonts w:asciiTheme="minorHAnsi" w:hAnsiTheme="minorHAnsi" w:cstheme="minorHAnsi"/>
          <w:color w:val="000000" w:themeColor="text1"/>
          <w:sz w:val="24"/>
          <w:szCs w:val="24"/>
        </w:rPr>
      </w:pPr>
      <w:r w:rsidRPr="007D5753">
        <w:rPr>
          <w:rFonts w:asciiTheme="minorHAnsi" w:hAnsiTheme="minorHAnsi" w:cstheme="minorHAnsi"/>
          <w:sz w:val="24"/>
          <w:szCs w:val="24"/>
        </w:rPr>
        <w:t>Th</w:t>
      </w:r>
      <w:r w:rsidR="000534EC">
        <w:rPr>
          <w:rFonts w:asciiTheme="minorHAnsi" w:hAnsiTheme="minorHAnsi" w:cstheme="minorHAnsi"/>
          <w:sz w:val="24"/>
          <w:szCs w:val="24"/>
        </w:rPr>
        <w:t>e</w:t>
      </w:r>
      <w:r w:rsidRPr="007D5753">
        <w:rPr>
          <w:rFonts w:asciiTheme="minorHAnsi" w:hAnsiTheme="minorHAnsi" w:cstheme="minorHAnsi"/>
          <w:sz w:val="24"/>
          <w:szCs w:val="24"/>
        </w:rPr>
        <w:t xml:space="preserve"> </w:t>
      </w:r>
      <w:r w:rsidR="004C5B77">
        <w:rPr>
          <w:rFonts w:asciiTheme="minorHAnsi" w:hAnsiTheme="minorHAnsi" w:cstheme="minorHAnsi"/>
          <w:sz w:val="24"/>
          <w:szCs w:val="24"/>
        </w:rPr>
        <w:t xml:space="preserve">undersigned members of the </w:t>
      </w:r>
      <w:r w:rsidRPr="007D5753">
        <w:rPr>
          <w:rFonts w:asciiTheme="minorHAnsi" w:hAnsiTheme="minorHAnsi" w:cstheme="minorHAnsi"/>
          <w:sz w:val="24"/>
          <w:szCs w:val="24"/>
        </w:rPr>
        <w:t xml:space="preserve">Consortium for Constituents with Disabilities (CCD) Transportation Task Force </w:t>
      </w:r>
      <w:r w:rsidR="004C5B77">
        <w:rPr>
          <w:rFonts w:asciiTheme="minorHAnsi" w:hAnsiTheme="minorHAnsi" w:cstheme="minorHAnsi"/>
          <w:sz w:val="24"/>
          <w:szCs w:val="24"/>
        </w:rPr>
        <w:t>and friends</w:t>
      </w:r>
      <w:r w:rsidR="003A2043">
        <w:rPr>
          <w:rFonts w:asciiTheme="minorHAnsi" w:hAnsiTheme="minorHAnsi" w:cstheme="minorHAnsi"/>
          <w:sz w:val="24"/>
          <w:szCs w:val="24"/>
        </w:rPr>
        <w:t xml:space="preserve"> write to submit a letter for the record for </w:t>
      </w:r>
      <w:r w:rsidR="004C5B77">
        <w:rPr>
          <w:rFonts w:asciiTheme="minorHAnsi" w:hAnsiTheme="minorHAnsi" w:cstheme="minorHAnsi"/>
          <w:sz w:val="24"/>
          <w:szCs w:val="24"/>
        </w:rPr>
        <w:t xml:space="preserve">the </w:t>
      </w:r>
      <w:r w:rsidR="0000713B">
        <w:rPr>
          <w:rFonts w:asciiTheme="minorHAnsi" w:hAnsiTheme="minorHAnsi" w:cstheme="minorHAnsi"/>
          <w:sz w:val="24"/>
          <w:szCs w:val="24"/>
        </w:rPr>
        <w:t>February</w:t>
      </w:r>
      <w:r w:rsidR="004C5B77">
        <w:rPr>
          <w:rFonts w:asciiTheme="minorHAnsi" w:hAnsiTheme="minorHAnsi" w:cstheme="minorHAnsi"/>
          <w:sz w:val="24"/>
          <w:szCs w:val="24"/>
        </w:rPr>
        <w:t xml:space="preserve"> </w:t>
      </w:r>
      <w:r w:rsidR="0000713B">
        <w:rPr>
          <w:rFonts w:asciiTheme="minorHAnsi" w:hAnsiTheme="minorHAnsi" w:cstheme="minorHAnsi"/>
          <w:sz w:val="24"/>
          <w:szCs w:val="24"/>
        </w:rPr>
        <w:t>4</w:t>
      </w:r>
      <w:r w:rsidR="004C5B77">
        <w:rPr>
          <w:rFonts w:asciiTheme="minorHAnsi" w:hAnsiTheme="minorHAnsi" w:cstheme="minorHAnsi"/>
          <w:sz w:val="24"/>
          <w:szCs w:val="24"/>
        </w:rPr>
        <w:t>, 2026</w:t>
      </w:r>
      <w:r w:rsidR="003A2043">
        <w:rPr>
          <w:rFonts w:asciiTheme="minorHAnsi" w:hAnsiTheme="minorHAnsi" w:cstheme="minorHAnsi"/>
          <w:sz w:val="24"/>
          <w:szCs w:val="24"/>
        </w:rPr>
        <w:t xml:space="preserve"> hearing </w:t>
      </w:r>
      <w:r w:rsidR="0000713B">
        <w:rPr>
          <w:rFonts w:asciiTheme="minorHAnsi" w:hAnsiTheme="minorHAnsi" w:cstheme="minorHAnsi"/>
          <w:sz w:val="24"/>
          <w:szCs w:val="24"/>
        </w:rPr>
        <w:t>titled “Hit the Road, Mac: The Future of Self-Driving Cars”</w:t>
      </w:r>
      <w:r w:rsidR="003A2043">
        <w:rPr>
          <w:rFonts w:asciiTheme="minorHAnsi" w:hAnsiTheme="minorHAnsi" w:cstheme="minorHAnsi"/>
          <w:sz w:val="24"/>
          <w:szCs w:val="24"/>
        </w:rPr>
        <w:t>.</w:t>
      </w:r>
      <w:r w:rsidR="0000713B">
        <w:rPr>
          <w:rFonts w:asciiTheme="minorHAnsi" w:hAnsiTheme="minorHAnsi" w:cstheme="minorHAnsi"/>
          <w:sz w:val="24"/>
          <w:szCs w:val="24"/>
        </w:rPr>
        <w:t xml:space="preserve"> As noted in the </w:t>
      </w:r>
      <w:r w:rsidR="0000713B" w:rsidRPr="0000713B">
        <w:rPr>
          <w:rFonts w:asciiTheme="minorHAnsi" w:hAnsiTheme="minorHAnsi" w:cstheme="minorHAnsi"/>
          <w:color w:val="000000" w:themeColor="text1"/>
          <w:sz w:val="24"/>
          <w:szCs w:val="24"/>
        </w:rPr>
        <w:t xml:space="preserve">hearing announcement, </w:t>
      </w:r>
      <w:r w:rsidR="0000713B">
        <w:rPr>
          <w:rFonts w:asciiTheme="minorHAnsi" w:hAnsiTheme="minorHAnsi" w:cstheme="minorHAnsi"/>
          <w:color w:val="000000" w:themeColor="text1"/>
          <w:sz w:val="24"/>
          <w:szCs w:val="24"/>
        </w:rPr>
        <w:t>autonomous vehicles (</w:t>
      </w:r>
      <w:r w:rsidR="0000713B" w:rsidRPr="0000713B">
        <w:rPr>
          <w:rFonts w:asciiTheme="minorHAnsi" w:hAnsiTheme="minorHAnsi" w:cstheme="minorHAnsi"/>
          <w:color w:val="000000" w:themeColor="text1"/>
          <w:sz w:val="24"/>
          <w:szCs w:val="24"/>
          <w:shd w:val="clear" w:color="auto" w:fill="FFFFFF"/>
        </w:rPr>
        <w:t>AVs</w:t>
      </w:r>
      <w:r w:rsidR="0000713B">
        <w:rPr>
          <w:rFonts w:asciiTheme="minorHAnsi" w:hAnsiTheme="minorHAnsi" w:cstheme="minorHAnsi"/>
          <w:color w:val="000000" w:themeColor="text1"/>
          <w:sz w:val="24"/>
          <w:szCs w:val="24"/>
          <w:shd w:val="clear" w:color="auto" w:fill="FFFFFF"/>
        </w:rPr>
        <w:t>)</w:t>
      </w:r>
      <w:r w:rsidR="0000713B" w:rsidRPr="0000713B">
        <w:rPr>
          <w:rFonts w:asciiTheme="minorHAnsi" w:hAnsiTheme="minorHAnsi" w:cstheme="minorHAnsi"/>
          <w:color w:val="000000" w:themeColor="text1"/>
          <w:sz w:val="24"/>
          <w:szCs w:val="24"/>
          <w:shd w:val="clear" w:color="auto" w:fill="FFFFFF"/>
        </w:rPr>
        <w:t> have the potential to save lives and could also “significantly expand mobility and independence for people with disabilities who are unable to drive, improving access to employment, healthcare, and the community</w:t>
      </w:r>
      <w:r w:rsidR="004C5B77" w:rsidRPr="0000713B">
        <w:rPr>
          <w:rFonts w:asciiTheme="minorHAnsi" w:hAnsiTheme="minorHAnsi" w:cstheme="minorHAnsi"/>
          <w:color w:val="000000" w:themeColor="text1"/>
          <w:sz w:val="24"/>
          <w:szCs w:val="24"/>
        </w:rPr>
        <w:t>.</w:t>
      </w:r>
      <w:r w:rsidR="0000713B" w:rsidRPr="0000713B">
        <w:rPr>
          <w:rFonts w:asciiTheme="minorHAnsi" w:hAnsiTheme="minorHAnsi" w:cstheme="minorHAnsi"/>
          <w:color w:val="000000" w:themeColor="text1"/>
          <w:sz w:val="24"/>
          <w:szCs w:val="24"/>
        </w:rPr>
        <w:t>”</w:t>
      </w:r>
      <w:r w:rsidR="004C5B77" w:rsidRPr="0000713B">
        <w:rPr>
          <w:rFonts w:asciiTheme="minorHAnsi" w:hAnsiTheme="minorHAnsi" w:cstheme="minorHAnsi"/>
          <w:color w:val="000000" w:themeColor="text1"/>
          <w:sz w:val="24"/>
          <w:szCs w:val="24"/>
        </w:rPr>
        <w:t xml:space="preserve"> </w:t>
      </w:r>
    </w:p>
    <w:p w14:paraId="2BE06803" w14:textId="77777777" w:rsidR="0000713B" w:rsidRDefault="0000713B" w:rsidP="007D5753">
      <w:pPr>
        <w:snapToGrid w:val="0"/>
        <w:rPr>
          <w:rFonts w:asciiTheme="minorHAnsi" w:hAnsiTheme="minorHAnsi" w:cstheme="minorHAnsi"/>
          <w:color w:val="000000" w:themeColor="text1"/>
          <w:sz w:val="24"/>
          <w:szCs w:val="24"/>
        </w:rPr>
      </w:pPr>
    </w:p>
    <w:p w14:paraId="6C8801CD" w14:textId="77777777" w:rsidR="00662834" w:rsidRPr="007D5753" w:rsidRDefault="00662834" w:rsidP="00662834">
      <w:pPr>
        <w:snapToGrid w:val="0"/>
        <w:rPr>
          <w:rFonts w:asciiTheme="minorHAnsi" w:hAnsiTheme="minorHAnsi" w:cstheme="minorHAnsi"/>
          <w:sz w:val="24"/>
          <w:szCs w:val="24"/>
        </w:rPr>
      </w:pPr>
      <w:r w:rsidRPr="007D5753">
        <w:rPr>
          <w:rFonts w:asciiTheme="minorHAnsi" w:hAnsiTheme="minorHAnsi" w:cstheme="minorHAnsi"/>
          <w:sz w:val="24"/>
          <w:szCs w:val="24"/>
        </w:rPr>
        <w:t>CCD is the largest coalition of national organizations working together to advocate for Federal public policy that ensures the self-determination, independence, empowerment, integration and inclusion of people with disabilities. The Americans with Disabilities Act (ADA) sought to “provide a clear and comprehensive national mandate for the elimination of discrimination against individuals with disabilities.” Through AV policymaking</w:t>
      </w:r>
      <w:r>
        <w:rPr>
          <w:rFonts w:asciiTheme="minorHAnsi" w:hAnsiTheme="minorHAnsi" w:cstheme="minorHAnsi"/>
          <w:sz w:val="24"/>
          <w:szCs w:val="24"/>
        </w:rPr>
        <w:t>,</w:t>
      </w:r>
      <w:r w:rsidRPr="007D5753">
        <w:rPr>
          <w:rFonts w:asciiTheme="minorHAnsi" w:hAnsiTheme="minorHAnsi" w:cstheme="minorHAnsi"/>
          <w:sz w:val="24"/>
          <w:szCs w:val="24"/>
        </w:rPr>
        <w:t xml:space="preserve"> Congress has the opportunity to lead, uphold the ADA’s mandate, enhance safety, and improve lives and mobility for all.</w:t>
      </w:r>
    </w:p>
    <w:p w14:paraId="17DF4C8A" w14:textId="77777777" w:rsidR="00662834" w:rsidRPr="0000713B" w:rsidRDefault="00662834" w:rsidP="007D5753">
      <w:pPr>
        <w:snapToGrid w:val="0"/>
        <w:rPr>
          <w:rFonts w:asciiTheme="minorHAnsi" w:hAnsiTheme="minorHAnsi" w:cstheme="minorHAnsi"/>
          <w:color w:val="000000" w:themeColor="text1"/>
          <w:sz w:val="24"/>
          <w:szCs w:val="24"/>
        </w:rPr>
      </w:pPr>
    </w:p>
    <w:p w14:paraId="00324EFD" w14:textId="483BF99A" w:rsidR="007D5753" w:rsidRPr="002D1B03" w:rsidRDefault="004C5B77" w:rsidP="007D5753">
      <w:pPr>
        <w:snapToGrid w:val="0"/>
        <w:rPr>
          <w:rFonts w:asciiTheme="minorHAnsi" w:hAnsiTheme="minorHAnsi" w:cstheme="minorHAnsi"/>
          <w:i/>
          <w:iCs/>
          <w:color w:val="000000" w:themeColor="text1"/>
          <w:sz w:val="24"/>
          <w:szCs w:val="24"/>
        </w:rPr>
      </w:pPr>
      <w:r w:rsidRPr="0000713B">
        <w:rPr>
          <w:rFonts w:asciiTheme="minorHAnsi" w:hAnsiTheme="minorHAnsi" w:cstheme="minorHAnsi"/>
          <w:color w:val="000000" w:themeColor="text1"/>
          <w:sz w:val="24"/>
          <w:szCs w:val="24"/>
        </w:rPr>
        <w:t>To ensure people with disabilities benefit from AVs</w:t>
      </w:r>
      <w:r w:rsidR="00CB2BD3">
        <w:rPr>
          <w:rFonts w:asciiTheme="minorHAnsi" w:hAnsiTheme="minorHAnsi" w:cstheme="minorHAnsi"/>
          <w:color w:val="000000" w:themeColor="text1"/>
          <w:sz w:val="24"/>
          <w:szCs w:val="24"/>
        </w:rPr>
        <w:t>,</w:t>
      </w:r>
      <w:r w:rsidRPr="0000713B">
        <w:rPr>
          <w:rFonts w:asciiTheme="minorHAnsi" w:hAnsiTheme="minorHAnsi" w:cstheme="minorHAnsi"/>
          <w:color w:val="000000" w:themeColor="text1"/>
          <w:sz w:val="24"/>
          <w:szCs w:val="24"/>
        </w:rPr>
        <w:t xml:space="preserve"> the vehicles must accommodate passengers who remain in their wheelchairs, the human machine interface (HMI) must be accessible for people with sensory and cognitive disabilities</w:t>
      </w:r>
      <w:r w:rsidR="00CB2BD3">
        <w:rPr>
          <w:rFonts w:asciiTheme="minorHAnsi" w:hAnsiTheme="minorHAnsi" w:cstheme="minorHAnsi"/>
          <w:color w:val="000000" w:themeColor="text1"/>
          <w:sz w:val="24"/>
          <w:szCs w:val="24"/>
        </w:rPr>
        <w:t>,</w:t>
      </w:r>
      <w:r w:rsidRPr="0000713B">
        <w:rPr>
          <w:rFonts w:asciiTheme="minorHAnsi" w:hAnsiTheme="minorHAnsi" w:cstheme="minorHAnsi"/>
          <w:color w:val="000000" w:themeColor="text1"/>
          <w:sz w:val="24"/>
          <w:szCs w:val="24"/>
        </w:rPr>
        <w:t xml:space="preserve"> and AVs must be able to detect all types of disabled pedestrians. Access and safety for disabled passengers </w:t>
      </w:r>
      <w:r w:rsidR="0028381F" w:rsidRPr="0000713B">
        <w:rPr>
          <w:rFonts w:asciiTheme="minorHAnsi" w:hAnsiTheme="minorHAnsi" w:cstheme="minorHAnsi"/>
          <w:color w:val="000000" w:themeColor="text1"/>
          <w:sz w:val="24"/>
          <w:szCs w:val="24"/>
        </w:rPr>
        <w:t>is not addressed in the</w:t>
      </w:r>
      <w:r w:rsidR="0000713B">
        <w:rPr>
          <w:rFonts w:asciiTheme="minorHAnsi" w:hAnsiTheme="minorHAnsi" w:cstheme="minorHAnsi"/>
          <w:color w:val="000000" w:themeColor="text1"/>
          <w:sz w:val="24"/>
          <w:szCs w:val="24"/>
        </w:rPr>
        <w:t xml:space="preserve"> discussion draft of the House </w:t>
      </w:r>
      <w:r w:rsidR="0028381F" w:rsidRPr="0000713B">
        <w:rPr>
          <w:rFonts w:asciiTheme="minorHAnsi" w:hAnsiTheme="minorHAnsi" w:cstheme="minorHAnsi"/>
          <w:color w:val="000000" w:themeColor="text1"/>
          <w:sz w:val="24"/>
          <w:szCs w:val="24"/>
        </w:rPr>
        <w:t>SELF DRIVE Act of 2026</w:t>
      </w:r>
      <w:r w:rsidRPr="0000713B">
        <w:rPr>
          <w:rFonts w:asciiTheme="minorHAnsi" w:hAnsiTheme="minorHAnsi" w:cstheme="minorHAnsi"/>
          <w:color w:val="000000" w:themeColor="text1"/>
          <w:sz w:val="24"/>
          <w:szCs w:val="24"/>
        </w:rPr>
        <w:t>. To ensure American leadership in AVs and automated driving system (ADS)-equipped vehicles, we urge you to consider and prioritize the safety and access needs of disabled passengers and pedestrians.</w:t>
      </w:r>
      <w:r w:rsidR="002D1B03" w:rsidRPr="002D1B03">
        <w:rPr>
          <w:rFonts w:asciiTheme="minorHAnsi" w:hAnsiTheme="minorHAnsi" w:cstheme="minorHAnsi"/>
          <w:color w:val="000000" w:themeColor="text1"/>
          <w:sz w:val="24"/>
          <w:szCs w:val="24"/>
        </w:rPr>
        <w:t xml:space="preserve"> </w:t>
      </w:r>
      <w:r w:rsidR="00915B00">
        <w:rPr>
          <w:rFonts w:asciiTheme="minorHAnsi" w:hAnsiTheme="minorHAnsi" w:cstheme="minorHAnsi"/>
          <w:sz w:val="24"/>
          <w:szCs w:val="24"/>
        </w:rPr>
        <w:t xml:space="preserve">We </w:t>
      </w:r>
      <w:r w:rsidR="007D5753" w:rsidRPr="007D5753">
        <w:rPr>
          <w:rFonts w:asciiTheme="minorHAnsi" w:hAnsiTheme="minorHAnsi" w:cstheme="minorHAnsi"/>
          <w:sz w:val="24"/>
          <w:szCs w:val="24"/>
        </w:rPr>
        <w:t xml:space="preserve">are also providing </w:t>
      </w:r>
      <w:r w:rsidR="00403984">
        <w:rPr>
          <w:rFonts w:asciiTheme="minorHAnsi" w:hAnsiTheme="minorHAnsi" w:cstheme="minorHAnsi"/>
          <w:sz w:val="24"/>
          <w:szCs w:val="24"/>
        </w:rPr>
        <w:t>“</w:t>
      </w:r>
      <w:r w:rsidR="007D5753" w:rsidRPr="007D5753">
        <w:rPr>
          <w:rFonts w:asciiTheme="minorHAnsi" w:hAnsiTheme="minorHAnsi" w:cstheme="minorHAnsi"/>
          <w:i/>
          <w:iCs/>
          <w:sz w:val="24"/>
          <w:szCs w:val="24"/>
        </w:rPr>
        <w:t>Disability Access in AVs and Motor Vehicles</w:t>
      </w:r>
      <w:r w:rsidR="00403984">
        <w:rPr>
          <w:rFonts w:asciiTheme="minorHAnsi" w:hAnsiTheme="minorHAnsi" w:cstheme="minorHAnsi"/>
          <w:sz w:val="24"/>
          <w:szCs w:val="24"/>
        </w:rPr>
        <w:t>”</w:t>
      </w:r>
      <w:r w:rsidR="007D5753" w:rsidRPr="007D5753">
        <w:rPr>
          <w:rFonts w:asciiTheme="minorHAnsi" w:hAnsiTheme="minorHAnsi" w:cstheme="minorHAnsi"/>
          <w:sz w:val="24"/>
          <w:szCs w:val="24"/>
        </w:rPr>
        <w:t xml:space="preserve"> draft bill text (Access in AVs Draft) for your consideration. </w:t>
      </w:r>
    </w:p>
    <w:p w14:paraId="14235C69" w14:textId="77777777" w:rsidR="007D5753" w:rsidRPr="007D5753" w:rsidRDefault="007D5753" w:rsidP="007D5753">
      <w:pPr>
        <w:snapToGrid w:val="0"/>
        <w:rPr>
          <w:rFonts w:asciiTheme="minorHAnsi" w:hAnsiTheme="minorHAnsi" w:cstheme="minorHAnsi"/>
          <w:b/>
          <w:bCs/>
          <w:sz w:val="24"/>
          <w:szCs w:val="24"/>
        </w:rPr>
      </w:pPr>
      <w:r w:rsidRPr="007D5753">
        <w:rPr>
          <w:rFonts w:asciiTheme="minorHAnsi" w:hAnsiTheme="minorHAnsi" w:cstheme="minorHAnsi"/>
          <w:b/>
          <w:bCs/>
          <w:sz w:val="24"/>
          <w:szCs w:val="24"/>
        </w:rPr>
        <w:lastRenderedPageBreak/>
        <w:t>Background</w:t>
      </w:r>
    </w:p>
    <w:p w14:paraId="2B9CD301" w14:textId="77777777" w:rsidR="007D5753" w:rsidRPr="007D5753" w:rsidRDefault="007D5753" w:rsidP="007D5753">
      <w:pPr>
        <w:snapToGrid w:val="0"/>
        <w:rPr>
          <w:rFonts w:asciiTheme="minorHAnsi" w:hAnsiTheme="minorHAnsi" w:cstheme="minorHAnsi"/>
          <w:sz w:val="24"/>
          <w:szCs w:val="24"/>
        </w:rPr>
      </w:pPr>
    </w:p>
    <w:p w14:paraId="3A57A34F" w14:textId="25CB1380"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 xml:space="preserve">Nearly 1 in 5 people in the U.S. has a disability (more than 57 million). </w:t>
      </w:r>
      <w:r w:rsidR="00662834">
        <w:rPr>
          <w:rFonts w:asciiTheme="minorHAnsi" w:hAnsiTheme="minorHAnsi" w:cstheme="minorHAnsi"/>
          <w:sz w:val="24"/>
          <w:szCs w:val="24"/>
        </w:rPr>
        <w:t>In addition, m</w:t>
      </w:r>
      <w:r w:rsidR="00915B00" w:rsidRPr="007D5753">
        <w:rPr>
          <w:rFonts w:asciiTheme="minorHAnsi" w:hAnsiTheme="minorHAnsi" w:cstheme="minorHAnsi"/>
          <w:sz w:val="24"/>
          <w:szCs w:val="24"/>
        </w:rPr>
        <w:t xml:space="preserve">any older adults who acquire short or long-term disabilities or health conditions in both rural and urban settings will </w:t>
      </w:r>
      <w:r w:rsidR="00915B00">
        <w:rPr>
          <w:rFonts w:asciiTheme="minorHAnsi" w:hAnsiTheme="minorHAnsi" w:cstheme="minorHAnsi"/>
          <w:sz w:val="24"/>
          <w:szCs w:val="24"/>
        </w:rPr>
        <w:t xml:space="preserve">need accessible transportation options to access </w:t>
      </w:r>
      <w:r w:rsidR="00915B00" w:rsidRPr="007D5753">
        <w:rPr>
          <w:rFonts w:asciiTheme="minorHAnsi" w:hAnsiTheme="minorHAnsi" w:cstheme="minorHAnsi"/>
          <w:sz w:val="24"/>
          <w:szCs w:val="24"/>
        </w:rPr>
        <w:t>healthcare</w:t>
      </w:r>
      <w:r w:rsidR="00915B00">
        <w:rPr>
          <w:rFonts w:asciiTheme="minorHAnsi" w:hAnsiTheme="minorHAnsi" w:cstheme="minorHAnsi"/>
          <w:sz w:val="24"/>
          <w:szCs w:val="24"/>
        </w:rPr>
        <w:t xml:space="preserve"> and remain active in their communities</w:t>
      </w:r>
      <w:r w:rsidR="00915B00" w:rsidRPr="007D5753">
        <w:rPr>
          <w:rFonts w:asciiTheme="minorHAnsi" w:hAnsiTheme="minorHAnsi" w:cstheme="minorHAnsi"/>
          <w:sz w:val="24"/>
          <w:szCs w:val="24"/>
        </w:rPr>
        <w:t xml:space="preserve">. </w:t>
      </w:r>
      <w:r w:rsidR="00662834">
        <w:rPr>
          <w:rFonts w:asciiTheme="minorHAnsi" w:hAnsiTheme="minorHAnsi" w:cstheme="minorHAnsi"/>
          <w:sz w:val="24"/>
          <w:szCs w:val="24"/>
        </w:rPr>
        <w:t xml:space="preserve">The </w:t>
      </w:r>
      <w:r w:rsidR="006C70E9">
        <w:rPr>
          <w:rFonts w:asciiTheme="minorHAnsi" w:hAnsiTheme="minorHAnsi" w:cstheme="minorHAnsi"/>
          <w:sz w:val="24"/>
          <w:szCs w:val="24"/>
        </w:rPr>
        <w:t>ADA</w:t>
      </w:r>
      <w:r w:rsidR="00662834">
        <w:rPr>
          <w:rFonts w:asciiTheme="minorHAnsi" w:hAnsiTheme="minorHAnsi" w:cstheme="minorHAnsi"/>
          <w:sz w:val="24"/>
          <w:szCs w:val="24"/>
        </w:rPr>
        <w:t xml:space="preserve"> was passed in 1990 yet </w:t>
      </w:r>
      <w:r w:rsidRPr="007D5753">
        <w:rPr>
          <w:rFonts w:asciiTheme="minorHAnsi" w:hAnsiTheme="minorHAnsi" w:cstheme="minorHAnsi"/>
          <w:sz w:val="24"/>
          <w:szCs w:val="24"/>
        </w:rPr>
        <w:t xml:space="preserve">signiﬁcant barriers </w:t>
      </w:r>
      <w:r w:rsidR="00662834">
        <w:rPr>
          <w:rFonts w:asciiTheme="minorHAnsi" w:hAnsiTheme="minorHAnsi" w:cstheme="minorHAnsi"/>
          <w:sz w:val="24"/>
          <w:szCs w:val="24"/>
        </w:rPr>
        <w:t xml:space="preserve">remain </w:t>
      </w:r>
      <w:r w:rsidRPr="007D5753">
        <w:rPr>
          <w:rFonts w:asciiTheme="minorHAnsi" w:hAnsiTheme="minorHAnsi" w:cstheme="minorHAnsi"/>
          <w:sz w:val="24"/>
          <w:szCs w:val="24"/>
        </w:rPr>
        <w:t>to accessible, aﬀordable transportation</w:t>
      </w:r>
      <w:r w:rsidR="00403984">
        <w:rPr>
          <w:rFonts w:asciiTheme="minorHAnsi" w:hAnsiTheme="minorHAnsi" w:cstheme="minorHAnsi"/>
          <w:sz w:val="24"/>
          <w:szCs w:val="24"/>
        </w:rPr>
        <w:t>.</w:t>
      </w:r>
    </w:p>
    <w:p w14:paraId="4F20CE49" w14:textId="77777777" w:rsidR="007D5753" w:rsidRPr="007D5753" w:rsidRDefault="007D5753" w:rsidP="007D5753">
      <w:pPr>
        <w:snapToGrid w:val="0"/>
        <w:rPr>
          <w:rFonts w:asciiTheme="minorHAnsi" w:hAnsiTheme="minorHAnsi" w:cstheme="minorHAnsi"/>
          <w:sz w:val="24"/>
          <w:szCs w:val="24"/>
        </w:rPr>
      </w:pPr>
    </w:p>
    <w:p w14:paraId="3896B663" w14:textId="3035CA0A"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 xml:space="preserve">Many people with disabilities cannot drive because of their speciﬁc disability, are currently unable to obtain a driver’s license, </w:t>
      </w:r>
      <w:r w:rsidR="00915B00">
        <w:rPr>
          <w:rFonts w:asciiTheme="minorHAnsi" w:hAnsiTheme="minorHAnsi" w:cstheme="minorHAnsi"/>
          <w:sz w:val="24"/>
          <w:szCs w:val="24"/>
        </w:rPr>
        <w:t xml:space="preserve">are denied </w:t>
      </w:r>
      <w:r w:rsidR="00403984">
        <w:rPr>
          <w:rFonts w:asciiTheme="minorHAnsi" w:hAnsiTheme="minorHAnsi" w:cstheme="minorHAnsi"/>
          <w:sz w:val="24"/>
          <w:szCs w:val="24"/>
        </w:rPr>
        <w:t xml:space="preserve">transportation </w:t>
      </w:r>
      <w:r w:rsidR="00915B00">
        <w:rPr>
          <w:rFonts w:asciiTheme="minorHAnsi" w:hAnsiTheme="minorHAnsi" w:cstheme="minorHAnsi"/>
          <w:sz w:val="24"/>
          <w:szCs w:val="24"/>
        </w:rPr>
        <w:t>service</w:t>
      </w:r>
      <w:r w:rsidR="00403984">
        <w:rPr>
          <w:rFonts w:asciiTheme="minorHAnsi" w:hAnsiTheme="minorHAnsi" w:cstheme="minorHAnsi"/>
          <w:sz w:val="24"/>
          <w:szCs w:val="24"/>
        </w:rPr>
        <w:t>s,</w:t>
      </w:r>
      <w:r w:rsidR="00915B00">
        <w:rPr>
          <w:rFonts w:asciiTheme="minorHAnsi" w:hAnsiTheme="minorHAnsi" w:cstheme="minorHAnsi"/>
          <w:sz w:val="24"/>
          <w:szCs w:val="24"/>
        </w:rPr>
        <w:t xml:space="preserve"> </w:t>
      </w:r>
      <w:r w:rsidRPr="007D5753">
        <w:rPr>
          <w:rFonts w:asciiTheme="minorHAnsi" w:hAnsiTheme="minorHAnsi" w:cstheme="minorHAnsi"/>
          <w:sz w:val="24"/>
          <w:szCs w:val="24"/>
        </w:rPr>
        <w:t xml:space="preserve">or cannot aﬀord to purchase a </w:t>
      </w:r>
      <w:r w:rsidR="00915B00">
        <w:rPr>
          <w:rFonts w:asciiTheme="minorHAnsi" w:hAnsiTheme="minorHAnsi" w:cstheme="minorHAnsi"/>
          <w:sz w:val="24"/>
          <w:szCs w:val="24"/>
        </w:rPr>
        <w:t xml:space="preserve">wheelchair accessible </w:t>
      </w:r>
      <w:r w:rsidRPr="007D5753">
        <w:rPr>
          <w:rFonts w:asciiTheme="minorHAnsi" w:hAnsiTheme="minorHAnsi" w:cstheme="minorHAnsi"/>
          <w:sz w:val="24"/>
          <w:szCs w:val="24"/>
        </w:rPr>
        <w:t>vehicle</w:t>
      </w:r>
      <w:r w:rsidR="00915B00">
        <w:rPr>
          <w:rFonts w:asciiTheme="minorHAnsi" w:hAnsiTheme="minorHAnsi" w:cstheme="minorHAnsi"/>
          <w:sz w:val="24"/>
          <w:szCs w:val="24"/>
        </w:rPr>
        <w:t xml:space="preserve"> (WAV)</w:t>
      </w:r>
      <w:r w:rsidRPr="007D5753">
        <w:rPr>
          <w:rFonts w:asciiTheme="minorHAnsi" w:hAnsiTheme="minorHAnsi" w:cstheme="minorHAnsi"/>
          <w:sz w:val="24"/>
          <w:szCs w:val="24"/>
        </w:rPr>
        <w:t>.</w:t>
      </w:r>
      <w:r w:rsidR="00915B00" w:rsidRPr="007D5753">
        <w:rPr>
          <w:rStyle w:val="EndnoteReference"/>
          <w:rFonts w:asciiTheme="minorHAnsi" w:hAnsiTheme="minorHAnsi" w:cstheme="minorHAnsi"/>
          <w:sz w:val="24"/>
          <w:szCs w:val="24"/>
        </w:rPr>
        <w:endnoteReference w:id="1"/>
      </w:r>
      <w:r w:rsidR="00915B00" w:rsidRPr="007D5753">
        <w:rPr>
          <w:rFonts w:asciiTheme="minorHAnsi" w:hAnsiTheme="minorHAnsi" w:cstheme="minorHAnsi"/>
          <w:sz w:val="24"/>
          <w:szCs w:val="24"/>
        </w:rPr>
        <w:t xml:space="preserve"> </w:t>
      </w:r>
      <w:r w:rsidRPr="007D5753">
        <w:rPr>
          <w:rFonts w:asciiTheme="minorHAnsi" w:hAnsiTheme="minorHAnsi" w:cstheme="minorHAnsi"/>
          <w:sz w:val="24"/>
          <w:szCs w:val="24"/>
        </w:rPr>
        <w:t>It’s critical that ride-share and on-demand services provide disability access</w:t>
      </w:r>
      <w:r w:rsidR="00CB2BD3">
        <w:rPr>
          <w:rFonts w:asciiTheme="minorHAnsi" w:hAnsiTheme="minorHAnsi" w:cstheme="minorHAnsi"/>
          <w:sz w:val="24"/>
          <w:szCs w:val="24"/>
        </w:rPr>
        <w:t>,</w:t>
      </w:r>
      <w:r w:rsidRPr="007D5753">
        <w:rPr>
          <w:rFonts w:asciiTheme="minorHAnsi" w:hAnsiTheme="minorHAnsi" w:cstheme="minorHAnsi"/>
          <w:sz w:val="24"/>
          <w:szCs w:val="24"/>
        </w:rPr>
        <w:t xml:space="preserve"> yet there are not adequate</w:t>
      </w:r>
      <w:r w:rsidR="00915B00">
        <w:rPr>
          <w:rFonts w:asciiTheme="minorHAnsi" w:hAnsiTheme="minorHAnsi" w:cstheme="minorHAnsi"/>
          <w:sz w:val="24"/>
          <w:szCs w:val="24"/>
        </w:rPr>
        <w:t xml:space="preserve"> WAVs</w:t>
      </w:r>
      <w:r w:rsidR="00CB2BD3">
        <w:rPr>
          <w:rFonts w:asciiTheme="minorHAnsi" w:hAnsiTheme="minorHAnsi" w:cstheme="minorHAnsi"/>
          <w:sz w:val="24"/>
          <w:szCs w:val="24"/>
        </w:rPr>
        <w:t>,</w:t>
      </w:r>
      <w:r w:rsidR="00915B00">
        <w:rPr>
          <w:rFonts w:asciiTheme="minorHAnsi" w:hAnsiTheme="minorHAnsi" w:cstheme="minorHAnsi"/>
          <w:sz w:val="24"/>
          <w:szCs w:val="24"/>
        </w:rPr>
        <w:t xml:space="preserve"> </w:t>
      </w:r>
      <w:r w:rsidRPr="007D5753">
        <w:rPr>
          <w:rFonts w:asciiTheme="minorHAnsi" w:hAnsiTheme="minorHAnsi" w:cstheme="minorHAnsi"/>
          <w:sz w:val="24"/>
          <w:szCs w:val="24"/>
        </w:rPr>
        <w:t xml:space="preserve">and trip denials for service animal users and other people with disabilities are rampant. </w:t>
      </w:r>
      <w:r w:rsidR="00915B00">
        <w:rPr>
          <w:rFonts w:asciiTheme="minorHAnsi" w:hAnsiTheme="minorHAnsi" w:cstheme="minorHAnsi"/>
          <w:sz w:val="24"/>
          <w:szCs w:val="24"/>
        </w:rPr>
        <w:t>T</w:t>
      </w:r>
      <w:r w:rsidRPr="007D5753">
        <w:rPr>
          <w:rFonts w:asciiTheme="minorHAnsi" w:hAnsiTheme="minorHAnsi" w:cstheme="minorHAnsi"/>
          <w:sz w:val="24"/>
          <w:szCs w:val="24"/>
        </w:rPr>
        <w:t xml:space="preserve">here are no purpose-built wheelchair accessible passenger vehicles on the market today in the United States. </w:t>
      </w:r>
      <w:r w:rsidR="00915B00">
        <w:rPr>
          <w:rFonts w:asciiTheme="minorHAnsi" w:hAnsiTheme="minorHAnsi" w:cstheme="minorHAnsi"/>
          <w:sz w:val="24"/>
          <w:szCs w:val="24"/>
        </w:rPr>
        <w:t>W</w:t>
      </w:r>
      <w:r w:rsidRPr="007D5753">
        <w:rPr>
          <w:rFonts w:asciiTheme="minorHAnsi" w:hAnsiTheme="minorHAnsi" w:cstheme="minorHAnsi"/>
          <w:sz w:val="24"/>
          <w:szCs w:val="24"/>
        </w:rPr>
        <w:t>heelchair users often pay nearly double the price of the vehicle for necessary aftermarket modiﬁcations, including to have a ramp installed or other features that require exemptions from the FMVSS.</w:t>
      </w:r>
      <w:r w:rsidRPr="007D5753">
        <w:rPr>
          <w:rStyle w:val="EndnoteReference"/>
          <w:rFonts w:asciiTheme="minorHAnsi" w:hAnsiTheme="minorHAnsi" w:cstheme="minorHAnsi"/>
          <w:sz w:val="24"/>
          <w:szCs w:val="24"/>
        </w:rPr>
        <w:endnoteReference w:id="2"/>
      </w:r>
    </w:p>
    <w:p w14:paraId="08DFD513" w14:textId="77777777" w:rsidR="007D5753" w:rsidRPr="007D5753" w:rsidRDefault="007D5753" w:rsidP="007D5753">
      <w:pPr>
        <w:snapToGrid w:val="0"/>
        <w:rPr>
          <w:rFonts w:asciiTheme="minorHAnsi" w:hAnsiTheme="minorHAnsi" w:cstheme="minorHAnsi"/>
          <w:sz w:val="24"/>
          <w:szCs w:val="24"/>
        </w:rPr>
      </w:pPr>
    </w:p>
    <w:p w14:paraId="0DFDFCF7" w14:textId="673E694F"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Without aﬀordable, accessible transportation</w:t>
      </w:r>
      <w:r w:rsidR="00403984">
        <w:rPr>
          <w:rFonts w:asciiTheme="minorHAnsi" w:hAnsiTheme="minorHAnsi" w:cstheme="minorHAnsi"/>
          <w:sz w:val="24"/>
          <w:szCs w:val="24"/>
        </w:rPr>
        <w:t>,</w:t>
      </w:r>
      <w:r w:rsidRPr="007D5753">
        <w:rPr>
          <w:rFonts w:asciiTheme="minorHAnsi" w:hAnsiTheme="minorHAnsi" w:cstheme="minorHAnsi"/>
          <w:sz w:val="24"/>
          <w:szCs w:val="24"/>
        </w:rPr>
        <w:t xml:space="preserve"> people with disabilities are unable to travel to work, to school, to contribute to and participate in their communities, to support and spend</w:t>
      </w:r>
    </w:p>
    <w:p w14:paraId="63DE5902" w14:textId="2C57F55D"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time with family and friends, and live their lives to the fullest. A report by the National Disability Institute found that a critical barrier to competitive integrated employment and entrepreneurship is a lack of accessible transportation options. Accessible, aﬀordable, and sustainable AVs could lead to an additional 4.4 million jobs for people with disabilities, an additional $867 billion in U.S. GDP</w:t>
      </w:r>
      <w:r w:rsidR="00403984">
        <w:rPr>
          <w:rFonts w:asciiTheme="minorHAnsi" w:hAnsiTheme="minorHAnsi" w:cstheme="minorHAnsi"/>
          <w:sz w:val="24"/>
          <w:szCs w:val="24"/>
        </w:rPr>
        <w:t>,</w:t>
      </w:r>
      <w:r w:rsidRPr="007D5753">
        <w:rPr>
          <w:rFonts w:asciiTheme="minorHAnsi" w:hAnsiTheme="minorHAnsi" w:cstheme="minorHAnsi"/>
          <w:sz w:val="24"/>
          <w:szCs w:val="24"/>
        </w:rPr>
        <w:t xml:space="preserve"> and $1.6 trillion in U.S. output.</w:t>
      </w:r>
      <w:r w:rsidRPr="007D5753">
        <w:rPr>
          <w:rStyle w:val="EndnoteReference"/>
          <w:rFonts w:asciiTheme="minorHAnsi" w:hAnsiTheme="minorHAnsi" w:cstheme="minorHAnsi"/>
          <w:sz w:val="24"/>
          <w:szCs w:val="24"/>
        </w:rPr>
        <w:endnoteReference w:id="3"/>
      </w:r>
    </w:p>
    <w:p w14:paraId="6BAD086C" w14:textId="77777777" w:rsidR="002D1B03" w:rsidRDefault="002D1B03" w:rsidP="007D5753">
      <w:pPr>
        <w:snapToGrid w:val="0"/>
        <w:rPr>
          <w:rFonts w:asciiTheme="minorHAnsi" w:hAnsiTheme="minorHAnsi" w:cstheme="minorHAnsi"/>
          <w:sz w:val="24"/>
          <w:szCs w:val="24"/>
        </w:rPr>
      </w:pPr>
    </w:p>
    <w:p w14:paraId="1737D527" w14:textId="77777777" w:rsidR="002D1B03" w:rsidRPr="00C92FBB" w:rsidRDefault="002D1B03" w:rsidP="002D1B03">
      <w:pPr>
        <w:rPr>
          <w:rFonts w:asciiTheme="minorHAnsi" w:hAnsiTheme="minorHAnsi" w:cstheme="minorHAnsi"/>
          <w:sz w:val="24"/>
          <w:szCs w:val="24"/>
        </w:rPr>
      </w:pPr>
      <w:r w:rsidRPr="007D5753">
        <w:rPr>
          <w:rFonts w:asciiTheme="minorHAnsi" w:hAnsiTheme="minorHAnsi" w:cstheme="minorHAnsi"/>
          <w:sz w:val="24"/>
          <w:szCs w:val="24"/>
          <w:u w:val="single"/>
        </w:rPr>
        <w:t>Disability AV Advocacy</w:t>
      </w:r>
      <w:r>
        <w:rPr>
          <w:rFonts w:asciiTheme="minorHAnsi" w:hAnsiTheme="minorHAnsi" w:cstheme="minorHAnsi"/>
          <w:sz w:val="24"/>
          <w:szCs w:val="24"/>
          <w:u w:val="single"/>
        </w:rPr>
        <w:t xml:space="preserve"> and</w:t>
      </w:r>
      <w:r w:rsidRPr="007D5753">
        <w:rPr>
          <w:rFonts w:asciiTheme="minorHAnsi" w:hAnsiTheme="minorHAnsi" w:cstheme="minorHAnsi"/>
          <w:sz w:val="24"/>
          <w:szCs w:val="24"/>
          <w:u w:val="single"/>
        </w:rPr>
        <w:t xml:space="preserve"> Engagement</w:t>
      </w:r>
    </w:p>
    <w:p w14:paraId="53F8F08A" w14:textId="77777777" w:rsidR="002D1B03" w:rsidRPr="007D5753" w:rsidRDefault="002D1B03" w:rsidP="002D1B03">
      <w:pPr>
        <w:snapToGrid w:val="0"/>
        <w:rPr>
          <w:rFonts w:asciiTheme="minorHAnsi" w:hAnsiTheme="minorHAnsi" w:cstheme="minorHAnsi"/>
          <w:sz w:val="24"/>
          <w:szCs w:val="24"/>
        </w:rPr>
      </w:pPr>
    </w:p>
    <w:p w14:paraId="1030C0E4" w14:textId="77777777" w:rsidR="002D1B03" w:rsidRPr="007D5753" w:rsidRDefault="002D1B03" w:rsidP="002D1B03">
      <w:pPr>
        <w:snapToGrid w:val="0"/>
        <w:rPr>
          <w:rFonts w:asciiTheme="minorHAnsi" w:hAnsiTheme="minorHAnsi" w:cstheme="minorHAnsi"/>
          <w:sz w:val="24"/>
          <w:szCs w:val="24"/>
        </w:rPr>
      </w:pPr>
      <w:r w:rsidRPr="007D5753">
        <w:rPr>
          <w:rFonts w:asciiTheme="minorHAnsi" w:hAnsiTheme="minorHAnsi" w:cstheme="minorHAnsi"/>
          <w:sz w:val="24"/>
          <w:szCs w:val="24"/>
        </w:rPr>
        <w:t xml:space="preserve">The CCD Transportation Task Force has </w:t>
      </w:r>
      <w:r>
        <w:rPr>
          <w:rFonts w:asciiTheme="minorHAnsi" w:hAnsiTheme="minorHAnsi" w:cstheme="minorHAnsi"/>
          <w:sz w:val="24"/>
          <w:szCs w:val="24"/>
        </w:rPr>
        <w:t xml:space="preserve">a track record of advocating for fully accessible AVs through </w:t>
      </w:r>
      <w:r w:rsidRPr="007D5753">
        <w:rPr>
          <w:rFonts w:asciiTheme="minorHAnsi" w:hAnsiTheme="minorHAnsi" w:cstheme="minorHAnsi"/>
          <w:sz w:val="24"/>
          <w:szCs w:val="24"/>
        </w:rPr>
        <w:t>adopt</w:t>
      </w:r>
      <w:r>
        <w:rPr>
          <w:rFonts w:asciiTheme="minorHAnsi" w:hAnsiTheme="minorHAnsi" w:cstheme="minorHAnsi"/>
          <w:sz w:val="24"/>
          <w:szCs w:val="24"/>
        </w:rPr>
        <w:t>ion of</w:t>
      </w:r>
      <w:r w:rsidRPr="007D5753">
        <w:rPr>
          <w:rFonts w:asciiTheme="minorHAnsi" w:hAnsiTheme="minorHAnsi" w:cstheme="minorHAnsi"/>
          <w:sz w:val="24"/>
          <w:szCs w:val="24"/>
        </w:rPr>
        <w:t xml:space="preserve"> cross-disability AV Principles and provid</w:t>
      </w:r>
      <w:r>
        <w:rPr>
          <w:rFonts w:asciiTheme="minorHAnsi" w:hAnsiTheme="minorHAnsi" w:cstheme="minorHAnsi"/>
          <w:sz w:val="24"/>
          <w:szCs w:val="24"/>
        </w:rPr>
        <w:t>ing</w:t>
      </w:r>
      <w:r w:rsidRPr="007D5753">
        <w:rPr>
          <w:rFonts w:asciiTheme="minorHAnsi" w:hAnsiTheme="minorHAnsi" w:cstheme="minorHAnsi"/>
          <w:sz w:val="24"/>
          <w:szCs w:val="24"/>
        </w:rPr>
        <w:t xml:space="preserve"> feedback on past AV legislative drafts.</w:t>
      </w:r>
      <w:r w:rsidRPr="007D5753">
        <w:rPr>
          <w:rStyle w:val="EndnoteReference"/>
          <w:rFonts w:asciiTheme="minorHAnsi" w:hAnsiTheme="minorHAnsi" w:cstheme="minorHAnsi"/>
          <w:sz w:val="24"/>
          <w:szCs w:val="24"/>
        </w:rPr>
        <w:endnoteReference w:id="4"/>
      </w:r>
      <w:r w:rsidRPr="007D5753">
        <w:rPr>
          <w:rFonts w:asciiTheme="minorHAnsi" w:hAnsiTheme="minorHAnsi" w:cstheme="minorHAnsi"/>
          <w:sz w:val="24"/>
          <w:szCs w:val="24"/>
          <w:vertAlign w:val="superscript"/>
        </w:rPr>
        <w:t>,</w:t>
      </w:r>
      <w:r w:rsidRPr="007D5753">
        <w:rPr>
          <w:rStyle w:val="EndnoteReference"/>
          <w:rFonts w:asciiTheme="minorHAnsi" w:hAnsiTheme="minorHAnsi" w:cstheme="minorHAnsi"/>
          <w:sz w:val="24"/>
          <w:szCs w:val="24"/>
        </w:rPr>
        <w:endnoteReference w:id="5"/>
      </w:r>
      <w:r w:rsidRPr="007D5753">
        <w:rPr>
          <w:rFonts w:asciiTheme="minorHAnsi" w:hAnsiTheme="minorHAnsi" w:cstheme="minorHAnsi"/>
          <w:sz w:val="24"/>
          <w:szCs w:val="24"/>
        </w:rPr>
        <w:t xml:space="preserve"> Many of our members also participated in </w:t>
      </w:r>
      <w:r>
        <w:rPr>
          <w:rFonts w:asciiTheme="minorHAnsi" w:hAnsiTheme="minorHAnsi" w:cstheme="minorHAnsi"/>
          <w:sz w:val="24"/>
          <w:szCs w:val="24"/>
        </w:rPr>
        <w:t>three</w:t>
      </w:r>
      <w:r w:rsidRPr="007D5753">
        <w:rPr>
          <w:rFonts w:asciiTheme="minorHAnsi" w:hAnsiTheme="minorHAnsi" w:cstheme="minorHAnsi"/>
          <w:sz w:val="24"/>
          <w:szCs w:val="24"/>
        </w:rPr>
        <w:t xml:space="preserve"> days of AV accessibility workshops in 2019 hosted by the Alliance of Automobile Manufacturers (an organization preceding the Alliance for Automotive Innovation) with government, industry and disability stakeholders, and U.S. Department of Transportation (USDOT) and U.S. Department of Labor (USDOL) listening sessions.</w:t>
      </w:r>
      <w:r w:rsidRPr="007D5753">
        <w:rPr>
          <w:rStyle w:val="EndnoteReference"/>
          <w:rFonts w:asciiTheme="minorHAnsi" w:hAnsiTheme="minorHAnsi" w:cstheme="minorHAnsi"/>
          <w:sz w:val="24"/>
          <w:szCs w:val="24"/>
        </w:rPr>
        <w:endnoteReference w:id="6"/>
      </w:r>
      <w:r w:rsidRPr="007D5753">
        <w:rPr>
          <w:rFonts w:asciiTheme="minorHAnsi" w:hAnsiTheme="minorHAnsi" w:cstheme="minorHAnsi"/>
          <w:sz w:val="24"/>
          <w:szCs w:val="24"/>
          <w:vertAlign w:val="superscript"/>
        </w:rPr>
        <w:t>,</w:t>
      </w:r>
      <w:r w:rsidRPr="007D5753">
        <w:rPr>
          <w:rStyle w:val="EndnoteReference"/>
          <w:rFonts w:asciiTheme="minorHAnsi" w:hAnsiTheme="minorHAnsi" w:cstheme="minorHAnsi"/>
          <w:sz w:val="24"/>
          <w:szCs w:val="24"/>
        </w:rPr>
        <w:endnoteReference w:id="7"/>
      </w:r>
      <w:r w:rsidRPr="007D5753">
        <w:rPr>
          <w:rFonts w:asciiTheme="minorHAnsi" w:hAnsiTheme="minorHAnsi" w:cstheme="minorHAnsi"/>
          <w:sz w:val="24"/>
          <w:szCs w:val="24"/>
        </w:rPr>
        <w:t xml:space="preserve"> </w:t>
      </w:r>
    </w:p>
    <w:p w14:paraId="0AE53BE7" w14:textId="77777777" w:rsidR="002D1B03" w:rsidRDefault="002D1B03" w:rsidP="007D5753">
      <w:pPr>
        <w:snapToGrid w:val="0"/>
        <w:rPr>
          <w:rFonts w:asciiTheme="minorHAnsi" w:hAnsiTheme="minorHAnsi" w:cstheme="minorHAnsi"/>
          <w:sz w:val="24"/>
          <w:szCs w:val="24"/>
        </w:rPr>
      </w:pPr>
    </w:p>
    <w:p w14:paraId="78313175" w14:textId="6DBEFA81" w:rsidR="002D1B03" w:rsidRPr="006C70E9" w:rsidRDefault="002D1B03" w:rsidP="007D5753">
      <w:pPr>
        <w:snapToGrid w:val="0"/>
        <w:rPr>
          <w:rFonts w:asciiTheme="minorHAnsi" w:hAnsiTheme="minorHAnsi" w:cstheme="minorHAnsi"/>
          <w:i/>
          <w:iCs/>
          <w:sz w:val="24"/>
          <w:szCs w:val="24"/>
        </w:rPr>
      </w:pPr>
      <w:r w:rsidRPr="007D5753">
        <w:rPr>
          <w:rFonts w:asciiTheme="minorHAnsi" w:hAnsiTheme="minorHAnsi" w:cstheme="minorHAnsi"/>
          <w:sz w:val="24"/>
          <w:szCs w:val="24"/>
        </w:rPr>
        <w:t xml:space="preserve">Manufacturers and transportation providers are developing, testing and deploying autonomous shuttles and passenger vehicles. </w:t>
      </w:r>
      <w:r>
        <w:rPr>
          <w:rFonts w:asciiTheme="minorHAnsi" w:hAnsiTheme="minorHAnsi" w:cstheme="minorHAnsi"/>
          <w:sz w:val="24"/>
          <w:szCs w:val="24"/>
        </w:rPr>
        <w:t xml:space="preserve">We acknowledge </w:t>
      </w:r>
      <w:r w:rsidRPr="00880552">
        <w:rPr>
          <w:rFonts w:asciiTheme="minorHAnsi" w:hAnsiTheme="minorHAnsi" w:cstheme="minorHAnsi"/>
          <w:sz w:val="24"/>
          <w:szCs w:val="24"/>
        </w:rPr>
        <w:t xml:space="preserve">AVs have the potential to dramatically improve access for people with disabilities. </w:t>
      </w:r>
      <w:r>
        <w:rPr>
          <w:rFonts w:asciiTheme="minorHAnsi" w:hAnsiTheme="minorHAnsi" w:cstheme="minorHAnsi"/>
          <w:sz w:val="24"/>
          <w:szCs w:val="24"/>
        </w:rPr>
        <w:t xml:space="preserve">However, </w:t>
      </w:r>
      <w:r w:rsidRPr="006C70E9">
        <w:rPr>
          <w:rFonts w:asciiTheme="minorHAnsi" w:hAnsiTheme="minorHAnsi" w:cstheme="minorHAnsi"/>
          <w:i/>
          <w:iCs/>
          <w:sz w:val="24"/>
          <w:szCs w:val="24"/>
        </w:rPr>
        <w:t>the promise and safety of AVs will only be realized if the vehicles and the surrounding infrastructure are fully accessible, and the safety elements consider the needs of all people with disabilities.</w:t>
      </w:r>
    </w:p>
    <w:p w14:paraId="0E741EA5" w14:textId="77777777"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 xml:space="preserve"> </w:t>
      </w:r>
    </w:p>
    <w:p w14:paraId="17C85059" w14:textId="7611B9B6" w:rsidR="007D5753" w:rsidRPr="007D5753" w:rsidRDefault="007D5753" w:rsidP="007D5753">
      <w:pPr>
        <w:snapToGrid w:val="0"/>
        <w:rPr>
          <w:rFonts w:asciiTheme="minorHAnsi" w:hAnsiTheme="minorHAnsi" w:cstheme="minorHAnsi"/>
          <w:b/>
          <w:bCs/>
          <w:sz w:val="24"/>
          <w:szCs w:val="24"/>
        </w:rPr>
      </w:pPr>
      <w:r w:rsidRPr="007D5753">
        <w:rPr>
          <w:rFonts w:asciiTheme="minorHAnsi" w:hAnsiTheme="minorHAnsi" w:cstheme="minorHAnsi"/>
          <w:b/>
          <w:bCs/>
          <w:sz w:val="24"/>
          <w:szCs w:val="24"/>
        </w:rPr>
        <w:t>Re</w:t>
      </w:r>
      <w:r w:rsidR="002D1B03">
        <w:rPr>
          <w:rFonts w:asciiTheme="minorHAnsi" w:hAnsiTheme="minorHAnsi" w:cstheme="minorHAnsi"/>
          <w:b/>
          <w:bCs/>
          <w:sz w:val="24"/>
          <w:szCs w:val="24"/>
        </w:rPr>
        <w:t xml:space="preserve">commended </w:t>
      </w:r>
      <w:r w:rsidRPr="007D5753">
        <w:rPr>
          <w:rFonts w:asciiTheme="minorHAnsi" w:hAnsiTheme="minorHAnsi" w:cstheme="minorHAnsi"/>
          <w:b/>
          <w:bCs/>
          <w:sz w:val="24"/>
          <w:szCs w:val="24"/>
        </w:rPr>
        <w:t xml:space="preserve">AV </w:t>
      </w:r>
      <w:r w:rsidR="002D1B03">
        <w:rPr>
          <w:rFonts w:asciiTheme="minorHAnsi" w:hAnsiTheme="minorHAnsi" w:cstheme="minorHAnsi"/>
          <w:b/>
          <w:bCs/>
          <w:sz w:val="24"/>
          <w:szCs w:val="24"/>
        </w:rPr>
        <w:t>L</w:t>
      </w:r>
      <w:r w:rsidRPr="007D5753">
        <w:rPr>
          <w:rFonts w:asciiTheme="minorHAnsi" w:hAnsiTheme="minorHAnsi" w:cstheme="minorHAnsi"/>
          <w:b/>
          <w:bCs/>
          <w:sz w:val="24"/>
          <w:szCs w:val="24"/>
        </w:rPr>
        <w:t>egislation</w:t>
      </w:r>
      <w:r w:rsidR="002D1B03">
        <w:rPr>
          <w:rFonts w:asciiTheme="minorHAnsi" w:hAnsiTheme="minorHAnsi" w:cstheme="minorHAnsi"/>
          <w:b/>
          <w:bCs/>
          <w:sz w:val="24"/>
          <w:szCs w:val="24"/>
        </w:rPr>
        <w:t xml:space="preserve"> Provisions to Ensure Disabled Traveler Access &amp; Safety</w:t>
      </w:r>
    </w:p>
    <w:p w14:paraId="7ABF26D8" w14:textId="77777777" w:rsidR="007D5753" w:rsidRPr="007D5753" w:rsidRDefault="007D5753" w:rsidP="007D5753">
      <w:pPr>
        <w:snapToGrid w:val="0"/>
        <w:rPr>
          <w:rFonts w:asciiTheme="minorHAnsi" w:hAnsiTheme="minorHAnsi" w:cstheme="minorHAnsi"/>
          <w:sz w:val="24"/>
          <w:szCs w:val="24"/>
        </w:rPr>
      </w:pPr>
    </w:p>
    <w:p w14:paraId="3F8DF7ED" w14:textId="6C3021C2"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Licensing and Insurance</w:t>
      </w:r>
      <w:r w:rsidRPr="00915B00">
        <w:rPr>
          <w:rFonts w:asciiTheme="minorHAnsi" w:hAnsiTheme="minorHAnsi" w:cstheme="minorHAnsi"/>
          <w:b/>
          <w:bCs/>
          <w:sz w:val="24"/>
          <w:szCs w:val="24"/>
        </w:rPr>
        <w:t xml:space="preserve"> </w:t>
      </w:r>
      <w:r w:rsidRPr="007D5753">
        <w:rPr>
          <w:rFonts w:asciiTheme="minorHAnsi" w:hAnsiTheme="minorHAnsi" w:cstheme="minorHAnsi"/>
          <w:sz w:val="24"/>
          <w:szCs w:val="24"/>
        </w:rPr>
        <w:t xml:space="preserve">– Legislation should prohibit discrimination on the basis of disability by </w:t>
      </w:r>
      <w:r w:rsidRPr="007D5753">
        <w:rPr>
          <w:rFonts w:asciiTheme="minorHAnsi" w:hAnsiTheme="minorHAnsi" w:cstheme="minorHAnsi"/>
          <w:sz w:val="24"/>
          <w:szCs w:val="24"/>
        </w:rPr>
        <w:lastRenderedPageBreak/>
        <w:t xml:space="preserve">states and any other governmental authorities in licensing and insurance. </w:t>
      </w:r>
    </w:p>
    <w:p w14:paraId="446D0BE6" w14:textId="77777777" w:rsidR="007D5753" w:rsidRPr="007D5753" w:rsidRDefault="007D5753" w:rsidP="007D5753">
      <w:pPr>
        <w:snapToGrid w:val="0"/>
        <w:rPr>
          <w:rFonts w:asciiTheme="minorHAnsi" w:hAnsiTheme="minorHAnsi" w:cstheme="minorHAnsi"/>
          <w:sz w:val="24"/>
          <w:szCs w:val="24"/>
        </w:rPr>
      </w:pPr>
    </w:p>
    <w:p w14:paraId="266E575D" w14:textId="51FCB4ED"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Highly Automated Vehicles Advisory Council</w:t>
      </w:r>
      <w:r w:rsidRPr="007D5753">
        <w:rPr>
          <w:rFonts w:asciiTheme="minorHAnsi" w:hAnsiTheme="minorHAnsi" w:cstheme="minorHAnsi"/>
          <w:sz w:val="24"/>
          <w:szCs w:val="24"/>
        </w:rPr>
        <w:t xml:space="preserve"> – An Advisory Council comprised of industry, consumer, safety, labor, civil rights and other stakeholders is necessary to continue discussions and identify barriers, unintended impacts and solutions. Disability representation is critical and should be included within any advisory council</w:t>
      </w:r>
      <w:r w:rsidR="00E60673">
        <w:rPr>
          <w:rFonts w:asciiTheme="minorHAnsi" w:hAnsiTheme="minorHAnsi" w:cstheme="minorHAnsi"/>
          <w:sz w:val="24"/>
          <w:szCs w:val="24"/>
        </w:rPr>
        <w:t>,</w:t>
      </w:r>
      <w:r w:rsidRPr="007D5753">
        <w:rPr>
          <w:rFonts w:asciiTheme="minorHAnsi" w:hAnsiTheme="minorHAnsi" w:cstheme="minorHAnsi"/>
          <w:sz w:val="24"/>
          <w:szCs w:val="24"/>
        </w:rPr>
        <w:t xml:space="preserve"> and</w:t>
      </w:r>
      <w:r w:rsidR="00E60673">
        <w:rPr>
          <w:rFonts w:asciiTheme="minorHAnsi" w:hAnsiTheme="minorHAnsi" w:cstheme="minorHAnsi"/>
          <w:sz w:val="24"/>
          <w:szCs w:val="24"/>
        </w:rPr>
        <w:t xml:space="preserve"> the Council</w:t>
      </w:r>
      <w:r w:rsidRPr="007D5753">
        <w:rPr>
          <w:rFonts w:asciiTheme="minorHAnsi" w:hAnsiTheme="minorHAnsi" w:cstheme="minorHAnsi"/>
          <w:sz w:val="24"/>
          <w:szCs w:val="24"/>
        </w:rPr>
        <w:t xml:space="preserve"> should also be required to consider accessibility needs.</w:t>
      </w:r>
      <w:r w:rsidR="00C92FBB">
        <w:rPr>
          <w:rFonts w:asciiTheme="minorHAnsi" w:hAnsiTheme="minorHAnsi" w:cstheme="minorHAnsi"/>
          <w:sz w:val="24"/>
          <w:szCs w:val="24"/>
        </w:rPr>
        <w:t xml:space="preserve"> </w:t>
      </w:r>
    </w:p>
    <w:p w14:paraId="721A5855" w14:textId="77777777" w:rsidR="007D5753" w:rsidRPr="007D5753" w:rsidRDefault="007D5753" w:rsidP="007D5753">
      <w:pPr>
        <w:snapToGrid w:val="0"/>
        <w:rPr>
          <w:rFonts w:asciiTheme="minorHAnsi" w:hAnsiTheme="minorHAnsi" w:cstheme="minorHAnsi"/>
          <w:sz w:val="24"/>
          <w:szCs w:val="24"/>
        </w:rPr>
      </w:pPr>
    </w:p>
    <w:p w14:paraId="024AD18D" w14:textId="4112E2DA" w:rsidR="007D5753" w:rsidRPr="002D1B03" w:rsidRDefault="002D1B03" w:rsidP="007D5753">
      <w:pPr>
        <w:snapToGrid w:val="0"/>
        <w:rPr>
          <w:rFonts w:asciiTheme="minorHAnsi" w:hAnsiTheme="minorHAnsi" w:cstheme="minorHAnsi"/>
          <w:sz w:val="24"/>
          <w:szCs w:val="24"/>
        </w:rPr>
      </w:pPr>
      <w:r w:rsidRPr="002D1B03">
        <w:rPr>
          <w:rFonts w:asciiTheme="minorHAnsi" w:hAnsiTheme="minorHAnsi" w:cstheme="minorHAnsi"/>
          <w:b/>
          <w:bCs/>
          <w:i/>
          <w:iCs/>
          <w:sz w:val="24"/>
          <w:szCs w:val="24"/>
        </w:rPr>
        <w:t xml:space="preserve">Disability Inclusive </w:t>
      </w:r>
      <w:r w:rsidR="007D5753" w:rsidRPr="002D1B03">
        <w:rPr>
          <w:rFonts w:asciiTheme="minorHAnsi" w:hAnsiTheme="minorHAnsi" w:cstheme="minorHAnsi"/>
          <w:b/>
          <w:bCs/>
          <w:i/>
          <w:iCs/>
          <w:sz w:val="24"/>
          <w:szCs w:val="24"/>
        </w:rPr>
        <w:t xml:space="preserve">Safety </w:t>
      </w:r>
      <w:r w:rsidR="00C92FBB" w:rsidRPr="002D1B03">
        <w:rPr>
          <w:rFonts w:asciiTheme="minorHAnsi" w:hAnsiTheme="minorHAnsi" w:cstheme="minorHAnsi"/>
          <w:b/>
          <w:bCs/>
          <w:i/>
          <w:iCs/>
          <w:sz w:val="24"/>
          <w:szCs w:val="24"/>
        </w:rPr>
        <w:t xml:space="preserve">Case, </w:t>
      </w:r>
      <w:r w:rsidR="007D5753" w:rsidRPr="002D1B03">
        <w:rPr>
          <w:rFonts w:asciiTheme="minorHAnsi" w:hAnsiTheme="minorHAnsi" w:cstheme="minorHAnsi"/>
          <w:b/>
          <w:bCs/>
          <w:i/>
          <w:iCs/>
          <w:sz w:val="24"/>
          <w:szCs w:val="24"/>
        </w:rPr>
        <w:t>Framework</w:t>
      </w:r>
      <w:r w:rsidR="00C92FBB" w:rsidRPr="002D1B03">
        <w:rPr>
          <w:rFonts w:asciiTheme="minorHAnsi" w:hAnsiTheme="minorHAnsi" w:cstheme="minorHAnsi"/>
          <w:b/>
          <w:bCs/>
          <w:i/>
          <w:iCs/>
          <w:sz w:val="24"/>
          <w:szCs w:val="24"/>
        </w:rPr>
        <w:t>s</w:t>
      </w:r>
      <w:r w:rsidR="007D5753" w:rsidRPr="002D1B03">
        <w:rPr>
          <w:rFonts w:asciiTheme="minorHAnsi" w:hAnsiTheme="minorHAnsi" w:cstheme="minorHAnsi"/>
          <w:b/>
          <w:bCs/>
          <w:i/>
          <w:iCs/>
          <w:sz w:val="24"/>
          <w:szCs w:val="24"/>
        </w:rPr>
        <w:t xml:space="preserve"> and Self-Assessment Rulemakings</w:t>
      </w:r>
      <w:r w:rsidR="007D5753" w:rsidRPr="002D1B03">
        <w:rPr>
          <w:rFonts w:asciiTheme="minorHAnsi" w:hAnsiTheme="minorHAnsi" w:cstheme="minorHAnsi"/>
          <w:b/>
          <w:bCs/>
          <w:sz w:val="24"/>
          <w:szCs w:val="24"/>
        </w:rPr>
        <w:t xml:space="preserve"> </w:t>
      </w:r>
      <w:r w:rsidR="007D5753" w:rsidRPr="002D1B03">
        <w:rPr>
          <w:rFonts w:asciiTheme="minorHAnsi" w:hAnsiTheme="minorHAnsi" w:cstheme="minorHAnsi"/>
          <w:sz w:val="24"/>
          <w:szCs w:val="24"/>
        </w:rPr>
        <w:t>–</w:t>
      </w:r>
      <w:r>
        <w:rPr>
          <w:rFonts w:asciiTheme="minorHAnsi" w:hAnsiTheme="minorHAnsi" w:cstheme="minorHAnsi"/>
          <w:sz w:val="24"/>
          <w:szCs w:val="24"/>
        </w:rPr>
        <w:t xml:space="preserve"> S</w:t>
      </w:r>
      <w:r w:rsidR="00C92FBB">
        <w:rPr>
          <w:rFonts w:asciiTheme="minorHAnsi" w:hAnsiTheme="minorHAnsi" w:cstheme="minorHAnsi"/>
          <w:sz w:val="24"/>
          <w:szCs w:val="24"/>
        </w:rPr>
        <w:t>afety case</w:t>
      </w:r>
      <w:r>
        <w:rPr>
          <w:rFonts w:asciiTheme="minorHAnsi" w:hAnsiTheme="minorHAnsi" w:cstheme="minorHAnsi"/>
          <w:sz w:val="24"/>
          <w:szCs w:val="24"/>
        </w:rPr>
        <w:t xml:space="preserve"> or self-assessment</w:t>
      </w:r>
      <w:r w:rsidR="00C92FBB">
        <w:rPr>
          <w:rFonts w:asciiTheme="minorHAnsi" w:hAnsiTheme="minorHAnsi" w:cstheme="minorHAnsi"/>
          <w:sz w:val="24"/>
          <w:szCs w:val="24"/>
        </w:rPr>
        <w:t xml:space="preserve"> requirements </w:t>
      </w:r>
      <w:r>
        <w:rPr>
          <w:rFonts w:asciiTheme="minorHAnsi" w:hAnsiTheme="minorHAnsi" w:cstheme="minorHAnsi"/>
          <w:sz w:val="24"/>
          <w:szCs w:val="24"/>
        </w:rPr>
        <w:t xml:space="preserve">should </w:t>
      </w:r>
      <w:r w:rsidR="00C92FBB">
        <w:rPr>
          <w:rFonts w:asciiTheme="minorHAnsi" w:hAnsiTheme="minorHAnsi" w:cstheme="minorHAnsi"/>
          <w:sz w:val="24"/>
          <w:szCs w:val="24"/>
        </w:rPr>
        <w:t>include accessible</w:t>
      </w:r>
      <w:r w:rsidR="00697A29">
        <w:rPr>
          <w:rFonts w:asciiTheme="minorHAnsi" w:hAnsiTheme="minorHAnsi" w:cstheme="minorHAnsi"/>
          <w:sz w:val="24"/>
          <w:szCs w:val="24"/>
        </w:rPr>
        <w:t xml:space="preserve"> HMI</w:t>
      </w:r>
      <w:r w:rsidR="00C92FBB">
        <w:rPr>
          <w:rFonts w:asciiTheme="minorHAnsi" w:hAnsiTheme="minorHAnsi" w:cstheme="minorHAnsi"/>
          <w:sz w:val="24"/>
          <w:szCs w:val="24"/>
        </w:rPr>
        <w:t xml:space="preserve"> that would ensure accessibility for people with sensory and cognitive disabilities, as well as physical accessibility of the vehicle </w:t>
      </w:r>
      <w:r w:rsidR="00403984">
        <w:rPr>
          <w:rFonts w:asciiTheme="minorHAnsi" w:hAnsiTheme="minorHAnsi" w:cstheme="minorHAnsi"/>
          <w:sz w:val="24"/>
          <w:szCs w:val="24"/>
        </w:rPr>
        <w:t>f</w:t>
      </w:r>
      <w:r w:rsidR="00C92FBB">
        <w:rPr>
          <w:rFonts w:asciiTheme="minorHAnsi" w:hAnsiTheme="minorHAnsi" w:cstheme="minorHAnsi"/>
          <w:sz w:val="24"/>
          <w:szCs w:val="24"/>
        </w:rPr>
        <w:t xml:space="preserve">or wheelchair users. We </w:t>
      </w:r>
      <w:r>
        <w:rPr>
          <w:rFonts w:asciiTheme="minorHAnsi" w:hAnsiTheme="minorHAnsi" w:cstheme="minorHAnsi"/>
          <w:sz w:val="24"/>
          <w:szCs w:val="24"/>
        </w:rPr>
        <w:t xml:space="preserve">also </w:t>
      </w:r>
      <w:r w:rsidR="00C92FBB">
        <w:rPr>
          <w:rFonts w:asciiTheme="minorHAnsi" w:hAnsiTheme="minorHAnsi" w:cstheme="minorHAnsi"/>
          <w:sz w:val="24"/>
          <w:szCs w:val="24"/>
        </w:rPr>
        <w:t>support inclu</w:t>
      </w:r>
      <w:r w:rsidR="00E60673">
        <w:rPr>
          <w:rFonts w:asciiTheme="minorHAnsi" w:hAnsiTheme="minorHAnsi" w:cstheme="minorHAnsi"/>
          <w:sz w:val="24"/>
          <w:szCs w:val="24"/>
        </w:rPr>
        <w:t>ding</w:t>
      </w:r>
      <w:r w:rsidR="00C92FBB">
        <w:rPr>
          <w:rFonts w:asciiTheme="minorHAnsi" w:hAnsiTheme="minorHAnsi" w:cstheme="minorHAnsi"/>
          <w:sz w:val="24"/>
          <w:szCs w:val="24"/>
        </w:rPr>
        <w:t xml:space="preserve"> ADS detection </w:t>
      </w:r>
      <w:r w:rsidR="00E60673">
        <w:rPr>
          <w:rFonts w:asciiTheme="minorHAnsi" w:hAnsiTheme="minorHAnsi" w:cstheme="minorHAnsi"/>
          <w:sz w:val="24"/>
          <w:szCs w:val="24"/>
        </w:rPr>
        <w:t xml:space="preserve">of </w:t>
      </w:r>
      <w:r w:rsidR="00C92FBB">
        <w:rPr>
          <w:rFonts w:asciiTheme="minorHAnsi" w:hAnsiTheme="minorHAnsi" w:cstheme="minorHAnsi"/>
          <w:sz w:val="24"/>
          <w:szCs w:val="24"/>
        </w:rPr>
        <w:t>and appropriate response to any vulnerable road user and strengthening</w:t>
      </w:r>
      <w:r w:rsidR="00403984">
        <w:rPr>
          <w:rFonts w:asciiTheme="minorHAnsi" w:hAnsiTheme="minorHAnsi" w:cstheme="minorHAnsi"/>
          <w:sz w:val="24"/>
          <w:szCs w:val="24"/>
        </w:rPr>
        <w:t xml:space="preserve"> this language</w:t>
      </w:r>
      <w:r w:rsidR="00C92FBB">
        <w:rPr>
          <w:rFonts w:asciiTheme="minorHAnsi" w:hAnsiTheme="minorHAnsi" w:cstheme="minorHAnsi"/>
          <w:sz w:val="24"/>
          <w:szCs w:val="24"/>
        </w:rPr>
        <w:t xml:space="preserve"> to ensure a broad range of disabled and other road users are detected. </w:t>
      </w:r>
      <w:r w:rsidRPr="007D5753">
        <w:rPr>
          <w:rFonts w:asciiTheme="minorHAnsi" w:hAnsiTheme="minorHAnsi" w:cstheme="minorHAnsi"/>
          <w:sz w:val="24"/>
          <w:szCs w:val="24"/>
        </w:rPr>
        <w:t>A Disability Rights Education &amp; Defense Fund brief on ableism in AV AI and algorithms recommends standards be set to ensure AVs can detect all people with disabilities and other members of marginalized communities outside the vehicle.</w:t>
      </w:r>
      <w:r w:rsidRPr="007D5753">
        <w:rPr>
          <w:rStyle w:val="EndnoteReference"/>
          <w:rFonts w:asciiTheme="minorHAnsi" w:hAnsiTheme="minorHAnsi" w:cstheme="minorHAnsi"/>
          <w:sz w:val="24"/>
          <w:szCs w:val="24"/>
        </w:rPr>
        <w:endnoteReference w:id="8"/>
      </w:r>
      <w:r w:rsidRPr="007D5753">
        <w:rPr>
          <w:rFonts w:asciiTheme="minorHAnsi" w:hAnsiTheme="minorHAnsi" w:cstheme="minorHAnsi"/>
          <w:sz w:val="24"/>
          <w:szCs w:val="24"/>
        </w:rPr>
        <w:t xml:space="preserve"> Research and recent anecdotes suggest that not all AVs are being taught to detect people seated in their wheelchairs, service animal users, or people with darker skin tones, among others.</w:t>
      </w:r>
      <w:r>
        <w:rPr>
          <w:rFonts w:asciiTheme="minorHAnsi" w:hAnsiTheme="minorHAnsi" w:cstheme="minorHAnsi"/>
          <w:sz w:val="24"/>
          <w:szCs w:val="24"/>
        </w:rPr>
        <w:t xml:space="preserve"> </w:t>
      </w:r>
      <w:r w:rsidR="00915B00" w:rsidRPr="002D1B03">
        <w:rPr>
          <w:rFonts w:asciiTheme="minorHAnsi" w:hAnsiTheme="minorHAnsi" w:cstheme="minorHAnsi"/>
          <w:sz w:val="24"/>
          <w:szCs w:val="24"/>
        </w:rPr>
        <w:t>The</w:t>
      </w:r>
      <w:r w:rsidR="007D5753" w:rsidRPr="002D1B03">
        <w:rPr>
          <w:rFonts w:asciiTheme="minorHAnsi" w:hAnsiTheme="minorHAnsi" w:cstheme="minorHAnsi"/>
          <w:sz w:val="24"/>
          <w:szCs w:val="24"/>
        </w:rPr>
        <w:t xml:space="preserve"> Access to AVs Draft requires a safety rulemaking for accessible AV HMIs and a rule for automated driving systems (ADS) to assess and validate the performance of sensing, perception</w:t>
      </w:r>
      <w:r w:rsidR="00E60673">
        <w:rPr>
          <w:rFonts w:asciiTheme="minorHAnsi" w:hAnsiTheme="minorHAnsi" w:cstheme="minorHAnsi"/>
          <w:sz w:val="24"/>
          <w:szCs w:val="24"/>
        </w:rPr>
        <w:t>,</w:t>
      </w:r>
      <w:r w:rsidR="007D5753" w:rsidRPr="002D1B03">
        <w:rPr>
          <w:rFonts w:asciiTheme="minorHAnsi" w:hAnsiTheme="minorHAnsi" w:cstheme="minorHAnsi"/>
          <w:sz w:val="24"/>
          <w:szCs w:val="24"/>
        </w:rPr>
        <w:t xml:space="preserve"> and response to disabled people outside the vehicle.</w:t>
      </w:r>
    </w:p>
    <w:p w14:paraId="36DA1084" w14:textId="77777777" w:rsidR="002D1B03" w:rsidRDefault="002D1B03" w:rsidP="007D5753">
      <w:pPr>
        <w:snapToGrid w:val="0"/>
        <w:rPr>
          <w:rFonts w:asciiTheme="minorHAnsi" w:hAnsiTheme="minorHAnsi" w:cstheme="minorHAnsi"/>
          <w:sz w:val="24"/>
          <w:szCs w:val="24"/>
        </w:rPr>
      </w:pPr>
    </w:p>
    <w:p w14:paraId="73370A3C" w14:textId="6251CB51"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 xml:space="preserve">A mandate from Congress for all AV-related rulemakings </w:t>
      </w:r>
      <w:r w:rsidR="002D1B03">
        <w:rPr>
          <w:rFonts w:asciiTheme="minorHAnsi" w:hAnsiTheme="minorHAnsi" w:cstheme="minorHAnsi"/>
          <w:sz w:val="24"/>
          <w:szCs w:val="24"/>
        </w:rPr>
        <w:t xml:space="preserve">to consider the needs of disabled travelers </w:t>
      </w:r>
      <w:r w:rsidRPr="007D5753">
        <w:rPr>
          <w:rFonts w:asciiTheme="minorHAnsi" w:hAnsiTheme="minorHAnsi" w:cstheme="minorHAnsi"/>
          <w:sz w:val="24"/>
          <w:szCs w:val="24"/>
        </w:rPr>
        <w:t xml:space="preserve">would ensure inclusion. </w:t>
      </w:r>
      <w:r w:rsidR="00880552">
        <w:rPr>
          <w:rFonts w:asciiTheme="minorHAnsi" w:hAnsiTheme="minorHAnsi" w:cstheme="minorHAnsi"/>
          <w:sz w:val="24"/>
          <w:szCs w:val="24"/>
        </w:rPr>
        <w:t>T</w:t>
      </w:r>
      <w:r w:rsidRPr="007D5753">
        <w:rPr>
          <w:rFonts w:asciiTheme="minorHAnsi" w:hAnsiTheme="minorHAnsi" w:cstheme="minorHAnsi"/>
          <w:sz w:val="24"/>
          <w:szCs w:val="24"/>
        </w:rPr>
        <w:t>he vehicle’s</w:t>
      </w:r>
      <w:r w:rsidR="00880552">
        <w:rPr>
          <w:rFonts w:asciiTheme="minorHAnsi" w:hAnsiTheme="minorHAnsi" w:cstheme="minorHAnsi"/>
          <w:sz w:val="24"/>
          <w:szCs w:val="24"/>
        </w:rPr>
        <w:t xml:space="preserve"> ADS</w:t>
      </w:r>
      <w:r w:rsidRPr="007D5753">
        <w:rPr>
          <w:rFonts w:asciiTheme="minorHAnsi" w:hAnsiTheme="minorHAnsi" w:cstheme="minorHAnsi"/>
          <w:sz w:val="24"/>
          <w:szCs w:val="24"/>
        </w:rPr>
        <w:t xml:space="preserve"> HMI </w:t>
      </w:r>
      <w:r w:rsidR="00880552">
        <w:rPr>
          <w:rFonts w:asciiTheme="minorHAnsi" w:hAnsiTheme="minorHAnsi" w:cstheme="minorHAnsi"/>
          <w:sz w:val="24"/>
          <w:szCs w:val="24"/>
        </w:rPr>
        <w:t>and o</w:t>
      </w:r>
      <w:r w:rsidR="00880552" w:rsidRPr="007D5753">
        <w:rPr>
          <w:rFonts w:asciiTheme="minorHAnsi" w:hAnsiTheme="minorHAnsi" w:cstheme="minorHAnsi"/>
          <w:sz w:val="24"/>
          <w:szCs w:val="24"/>
        </w:rPr>
        <w:t xml:space="preserve">bject detection outside the vehicle </w:t>
      </w:r>
      <w:r w:rsidRPr="007D5753">
        <w:rPr>
          <w:rFonts w:asciiTheme="minorHAnsi" w:hAnsiTheme="minorHAnsi" w:cstheme="minorHAnsi"/>
          <w:sz w:val="24"/>
          <w:szCs w:val="24"/>
        </w:rPr>
        <w:t xml:space="preserve">are critical </w:t>
      </w:r>
      <w:r w:rsidR="0017038A">
        <w:rPr>
          <w:rFonts w:asciiTheme="minorHAnsi" w:hAnsiTheme="minorHAnsi" w:cstheme="minorHAnsi"/>
          <w:sz w:val="24"/>
          <w:szCs w:val="24"/>
        </w:rPr>
        <w:t xml:space="preserve">components </w:t>
      </w:r>
      <w:r w:rsidRPr="007D5753">
        <w:rPr>
          <w:rFonts w:asciiTheme="minorHAnsi" w:hAnsiTheme="minorHAnsi" w:cstheme="minorHAnsi"/>
          <w:sz w:val="24"/>
          <w:szCs w:val="24"/>
        </w:rPr>
        <w:t xml:space="preserve">in any safety framework. </w:t>
      </w:r>
    </w:p>
    <w:p w14:paraId="35560BBA" w14:textId="77777777" w:rsidR="007D5753" w:rsidRPr="007D5753" w:rsidRDefault="007D5753" w:rsidP="007D5753">
      <w:pPr>
        <w:snapToGrid w:val="0"/>
        <w:rPr>
          <w:rFonts w:asciiTheme="minorHAnsi" w:hAnsiTheme="minorHAnsi" w:cstheme="minorHAnsi"/>
          <w:sz w:val="24"/>
          <w:szCs w:val="24"/>
        </w:rPr>
      </w:pPr>
    </w:p>
    <w:p w14:paraId="704DDC50" w14:textId="5D184FE0"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Updating Existing FMVSS Standards</w:t>
      </w:r>
      <w:r w:rsidRPr="007D5753">
        <w:rPr>
          <w:rFonts w:asciiTheme="minorHAnsi" w:hAnsiTheme="minorHAnsi" w:cstheme="minorHAnsi"/>
          <w:sz w:val="24"/>
          <w:szCs w:val="24"/>
        </w:rPr>
        <w:t xml:space="preserve"> –</w:t>
      </w:r>
      <w:r w:rsidR="002D1B03">
        <w:rPr>
          <w:rFonts w:asciiTheme="minorHAnsi" w:hAnsiTheme="minorHAnsi" w:cstheme="minorHAnsi"/>
          <w:sz w:val="24"/>
          <w:szCs w:val="24"/>
        </w:rPr>
        <w:t xml:space="preserve"> </w:t>
      </w:r>
      <w:r w:rsidRPr="007D5753">
        <w:rPr>
          <w:rFonts w:asciiTheme="minorHAnsi" w:hAnsiTheme="minorHAnsi" w:cstheme="minorHAnsi"/>
          <w:sz w:val="24"/>
          <w:szCs w:val="24"/>
        </w:rPr>
        <w:t>Existing FMVSS must be updated to ensure the safety of AVs, including level 4 and 5. We strongly encourage Congress to require USDOT to include a review of how updated FMVSS will ensure the safety of fully accessible AVs, including those that are both electric and autonomous, and are built with wheelchair ramps and will require testing and deployment of automatic securement systems.</w:t>
      </w:r>
      <w:r w:rsidRPr="007D5753">
        <w:rPr>
          <w:rStyle w:val="EndnoteReference"/>
          <w:rFonts w:asciiTheme="minorHAnsi" w:hAnsiTheme="minorHAnsi" w:cstheme="minorHAnsi"/>
          <w:sz w:val="24"/>
          <w:szCs w:val="24"/>
        </w:rPr>
        <w:endnoteReference w:id="9"/>
      </w:r>
      <w:r w:rsidRPr="007D5753">
        <w:rPr>
          <w:rFonts w:asciiTheme="minorHAnsi" w:hAnsiTheme="minorHAnsi" w:cstheme="minorHAnsi"/>
          <w:sz w:val="24"/>
          <w:szCs w:val="24"/>
        </w:rPr>
        <w:t xml:space="preserve"> The federal safety framework must assume deployment of, and advance progress toward, fully accessible passenger vehicles (both large and small) as well as accessibility standards. These standards will not only increase public trust of AVs, but also a roadmap for those in the industry seeking to develop and deploy the safest, most accessible vehicle. </w:t>
      </w:r>
    </w:p>
    <w:p w14:paraId="7609DDA6" w14:textId="77777777" w:rsidR="007D5753" w:rsidRPr="007D5753" w:rsidRDefault="007D5753" w:rsidP="007D5753">
      <w:pPr>
        <w:snapToGrid w:val="0"/>
        <w:rPr>
          <w:rFonts w:asciiTheme="minorHAnsi" w:hAnsiTheme="minorHAnsi" w:cstheme="minorHAnsi"/>
          <w:sz w:val="24"/>
          <w:szCs w:val="24"/>
        </w:rPr>
      </w:pPr>
    </w:p>
    <w:p w14:paraId="73891B6B" w14:textId="0E6FAD02" w:rsidR="007D5753" w:rsidRPr="00D24BDE"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Examples of FMVSS related standards that require attention for passenger-related accessible ergonomics are active suspension and kneeling capabilities for level entry, vehicle doorway heigh</w:t>
      </w:r>
      <w:r w:rsidR="00403984">
        <w:rPr>
          <w:rFonts w:asciiTheme="minorHAnsi" w:hAnsiTheme="minorHAnsi" w:cstheme="minorHAnsi"/>
          <w:sz w:val="24"/>
          <w:szCs w:val="24"/>
        </w:rPr>
        <w:t>t</w:t>
      </w:r>
      <w:r w:rsidRPr="007D5753">
        <w:rPr>
          <w:rFonts w:asciiTheme="minorHAnsi" w:hAnsiTheme="minorHAnsi" w:cstheme="minorHAnsi"/>
          <w:sz w:val="24"/>
          <w:szCs w:val="24"/>
        </w:rPr>
        <w:t xml:space="preserve"> and width for entry, rear passenger entry for ambulatory self-or assisted passenger transfers, passenger restraint systems, ramps and mobility equipment securement, and grab assistance throughout vehicles that allow for perpendicular movement.</w:t>
      </w:r>
      <w:r w:rsidR="00915B00">
        <w:rPr>
          <w:rFonts w:asciiTheme="minorHAnsi" w:hAnsiTheme="minorHAnsi" w:cstheme="minorHAnsi"/>
          <w:sz w:val="24"/>
          <w:szCs w:val="24"/>
        </w:rPr>
        <w:t xml:space="preserve"> </w:t>
      </w:r>
      <w:r w:rsidR="00880552" w:rsidRPr="007D5753">
        <w:rPr>
          <w:rFonts w:asciiTheme="minorHAnsi" w:hAnsiTheme="minorHAnsi" w:cstheme="minorHAnsi"/>
          <w:sz w:val="24"/>
          <w:szCs w:val="24"/>
        </w:rPr>
        <w:t>Any updates to the FMVSS must maintain the current exemptions to crashworthiness for modiﬁed vehicles to install a ramp until vehicles are fully accessible and such modiﬁcation is no longer required for physical access</w:t>
      </w:r>
      <w:r w:rsidR="00880552" w:rsidRPr="00D24BDE">
        <w:rPr>
          <w:rFonts w:asciiTheme="minorHAnsi" w:hAnsiTheme="minorHAnsi" w:cstheme="minorHAnsi"/>
          <w:sz w:val="24"/>
          <w:szCs w:val="24"/>
        </w:rPr>
        <w:t xml:space="preserve">. </w:t>
      </w:r>
      <w:r w:rsidR="00915B00" w:rsidRPr="00D24BDE">
        <w:rPr>
          <w:rFonts w:asciiTheme="minorHAnsi" w:hAnsiTheme="minorHAnsi" w:cstheme="minorHAnsi"/>
          <w:sz w:val="24"/>
          <w:szCs w:val="24"/>
        </w:rPr>
        <w:t xml:space="preserve">The Access to AVs Draft requires a standard for automated restraint systems </w:t>
      </w:r>
      <w:r w:rsidR="00915B00" w:rsidRPr="00D24BDE">
        <w:rPr>
          <w:rFonts w:asciiTheme="minorHAnsi" w:hAnsiTheme="minorHAnsi" w:cstheme="minorHAnsi"/>
          <w:sz w:val="24"/>
          <w:szCs w:val="24"/>
        </w:rPr>
        <w:lastRenderedPageBreak/>
        <w:t>for wheelchair users and ramps and ramp installations.</w:t>
      </w:r>
    </w:p>
    <w:p w14:paraId="71A30E18" w14:textId="77777777" w:rsidR="007D5753" w:rsidRPr="007D5753" w:rsidRDefault="007D5753" w:rsidP="007D5753">
      <w:pPr>
        <w:snapToGrid w:val="0"/>
        <w:rPr>
          <w:rFonts w:asciiTheme="minorHAnsi" w:hAnsiTheme="minorHAnsi" w:cstheme="minorHAnsi"/>
          <w:sz w:val="24"/>
          <w:szCs w:val="24"/>
        </w:rPr>
      </w:pPr>
    </w:p>
    <w:p w14:paraId="1760AAF4" w14:textId="60608984" w:rsidR="007D5753" w:rsidRPr="002D1B0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Preemption</w:t>
      </w:r>
      <w:r w:rsidRPr="00915B00">
        <w:rPr>
          <w:rFonts w:asciiTheme="minorHAnsi" w:hAnsiTheme="minorHAnsi" w:cstheme="minorHAnsi"/>
          <w:b/>
          <w:bCs/>
          <w:sz w:val="24"/>
          <w:szCs w:val="24"/>
        </w:rPr>
        <w:t xml:space="preserve"> </w:t>
      </w:r>
      <w:r w:rsidRPr="007D5753">
        <w:rPr>
          <w:rFonts w:asciiTheme="minorHAnsi" w:hAnsiTheme="minorHAnsi" w:cstheme="minorHAnsi"/>
          <w:sz w:val="24"/>
          <w:szCs w:val="24"/>
        </w:rPr>
        <w:t>–</w:t>
      </w:r>
      <w:r w:rsidR="002D1B03">
        <w:rPr>
          <w:rFonts w:asciiTheme="minorHAnsi" w:hAnsiTheme="minorHAnsi" w:cstheme="minorHAnsi"/>
          <w:sz w:val="24"/>
          <w:szCs w:val="24"/>
        </w:rPr>
        <w:t xml:space="preserve"> Overly broad preemption </w:t>
      </w:r>
      <w:r w:rsidRPr="007D5753">
        <w:rPr>
          <w:rFonts w:asciiTheme="minorHAnsi" w:hAnsiTheme="minorHAnsi" w:cstheme="minorHAnsi"/>
          <w:sz w:val="24"/>
          <w:szCs w:val="24"/>
        </w:rPr>
        <w:t>provision</w:t>
      </w:r>
      <w:r w:rsidR="002D1B03">
        <w:rPr>
          <w:rFonts w:asciiTheme="minorHAnsi" w:hAnsiTheme="minorHAnsi" w:cstheme="minorHAnsi"/>
          <w:sz w:val="24"/>
          <w:szCs w:val="24"/>
        </w:rPr>
        <w:t>s</w:t>
      </w:r>
      <w:r w:rsidRPr="007D5753">
        <w:rPr>
          <w:rFonts w:asciiTheme="minorHAnsi" w:hAnsiTheme="minorHAnsi" w:cstheme="minorHAnsi"/>
          <w:sz w:val="24"/>
          <w:szCs w:val="24"/>
        </w:rPr>
        <w:t xml:space="preserve"> may unintentionally </w:t>
      </w:r>
      <w:r w:rsidR="002D1B03">
        <w:rPr>
          <w:rFonts w:asciiTheme="minorHAnsi" w:hAnsiTheme="minorHAnsi" w:cstheme="minorHAnsi"/>
          <w:sz w:val="24"/>
          <w:szCs w:val="24"/>
        </w:rPr>
        <w:t>restrict</w:t>
      </w:r>
      <w:r w:rsidRPr="007D5753">
        <w:rPr>
          <w:rFonts w:asciiTheme="minorHAnsi" w:hAnsiTheme="minorHAnsi" w:cstheme="minorHAnsi"/>
          <w:sz w:val="24"/>
          <w:szCs w:val="24"/>
        </w:rPr>
        <w:t xml:space="preserve"> AV accessibility or equity performance measures or requirements at the state or local level, including state laws that would mandate vehicle environmental standards to mitigate harm. While we understand the need for federal standards of vehicle design and construction, we also encourage allowing states and local jurisdictions to seek higher performance requirements that also ensure the greatest access and beneﬁts for disabled and other historically underserved travelers. Many cities like New York City, Chicago, and San Francisco have taken the lead in </w:t>
      </w:r>
      <w:r w:rsidR="002D1B03">
        <w:rPr>
          <w:rFonts w:asciiTheme="minorHAnsi" w:hAnsiTheme="minorHAnsi" w:cstheme="minorHAnsi"/>
          <w:sz w:val="24"/>
          <w:szCs w:val="24"/>
        </w:rPr>
        <w:t xml:space="preserve">requiring accessibility from rideshare providers and taxis. </w:t>
      </w:r>
      <w:r w:rsidR="00880552">
        <w:rPr>
          <w:rFonts w:asciiTheme="minorHAnsi" w:hAnsiTheme="minorHAnsi" w:cstheme="minorHAnsi"/>
          <w:sz w:val="24"/>
          <w:szCs w:val="24"/>
        </w:rPr>
        <w:t>T</w:t>
      </w:r>
      <w:r w:rsidRPr="007D5753">
        <w:rPr>
          <w:rFonts w:asciiTheme="minorHAnsi" w:hAnsiTheme="minorHAnsi" w:cstheme="minorHAnsi"/>
          <w:sz w:val="24"/>
          <w:szCs w:val="24"/>
        </w:rPr>
        <w:t>h</w:t>
      </w:r>
      <w:r w:rsidR="00880552">
        <w:rPr>
          <w:rFonts w:asciiTheme="minorHAnsi" w:hAnsiTheme="minorHAnsi" w:cstheme="minorHAnsi"/>
          <w:sz w:val="24"/>
          <w:szCs w:val="24"/>
        </w:rPr>
        <w:t>eir</w:t>
      </w:r>
      <w:r w:rsidRPr="007D5753">
        <w:rPr>
          <w:rFonts w:asciiTheme="minorHAnsi" w:hAnsiTheme="minorHAnsi" w:cstheme="minorHAnsi"/>
          <w:sz w:val="24"/>
          <w:szCs w:val="24"/>
        </w:rPr>
        <w:t xml:space="preserve"> leadership and innovation for service needs to continue to </w:t>
      </w:r>
      <w:r w:rsidRPr="002D1B03">
        <w:rPr>
          <w:rFonts w:asciiTheme="minorHAnsi" w:hAnsiTheme="minorHAnsi" w:cstheme="minorHAnsi"/>
          <w:sz w:val="24"/>
          <w:szCs w:val="24"/>
        </w:rPr>
        <w:t>be allowed and local and state levels. The Access to AV</w:t>
      </w:r>
      <w:r w:rsidR="00915B00" w:rsidRPr="002D1B03">
        <w:rPr>
          <w:rFonts w:asciiTheme="minorHAnsi" w:hAnsiTheme="minorHAnsi" w:cstheme="minorHAnsi"/>
          <w:sz w:val="24"/>
          <w:szCs w:val="24"/>
        </w:rPr>
        <w:t>s</w:t>
      </w:r>
      <w:r w:rsidRPr="002D1B03">
        <w:rPr>
          <w:rFonts w:asciiTheme="minorHAnsi" w:hAnsiTheme="minorHAnsi" w:cstheme="minorHAnsi"/>
          <w:sz w:val="24"/>
          <w:szCs w:val="24"/>
        </w:rPr>
        <w:t xml:space="preserve"> Draft </w:t>
      </w:r>
      <w:r w:rsidR="00880552" w:rsidRPr="002D1B03">
        <w:rPr>
          <w:rFonts w:asciiTheme="minorHAnsi" w:hAnsiTheme="minorHAnsi" w:cstheme="minorHAnsi"/>
          <w:sz w:val="24"/>
          <w:szCs w:val="24"/>
        </w:rPr>
        <w:t>b</w:t>
      </w:r>
      <w:r w:rsidRPr="002D1B03">
        <w:rPr>
          <w:rFonts w:asciiTheme="minorHAnsi" w:hAnsiTheme="minorHAnsi" w:cstheme="minorHAnsi"/>
          <w:sz w:val="24"/>
          <w:szCs w:val="24"/>
        </w:rPr>
        <w:t>ill prohibits discrimination on the basis of disability by AV operators that would protect the rights of disabled passengers and pedestrians should preemption be included.</w:t>
      </w:r>
    </w:p>
    <w:p w14:paraId="728B0C42" w14:textId="77777777" w:rsidR="007D5753" w:rsidRPr="007D5753" w:rsidRDefault="007D5753" w:rsidP="007D5753">
      <w:pPr>
        <w:snapToGrid w:val="0"/>
        <w:rPr>
          <w:rFonts w:asciiTheme="minorHAnsi" w:hAnsiTheme="minorHAnsi" w:cstheme="minorHAnsi"/>
          <w:sz w:val="24"/>
          <w:szCs w:val="24"/>
        </w:rPr>
      </w:pPr>
    </w:p>
    <w:p w14:paraId="30D77AD0" w14:textId="2F641896" w:rsidR="007D5753" w:rsidRPr="002D1B03" w:rsidRDefault="007D5753" w:rsidP="002D1B03">
      <w:pPr>
        <w:rPr>
          <w:rFonts w:asciiTheme="minorHAnsi" w:hAnsiTheme="minorHAnsi" w:cstheme="minorHAnsi"/>
          <w:sz w:val="24"/>
          <w:szCs w:val="24"/>
        </w:rPr>
      </w:pPr>
      <w:r w:rsidRPr="00915B00">
        <w:rPr>
          <w:rFonts w:asciiTheme="minorHAnsi" w:hAnsiTheme="minorHAnsi" w:cstheme="minorHAnsi"/>
          <w:b/>
          <w:bCs/>
          <w:i/>
          <w:iCs/>
          <w:sz w:val="24"/>
          <w:szCs w:val="24"/>
        </w:rPr>
        <w:t>Forced Arbitration</w:t>
      </w:r>
      <w:r w:rsidRPr="007D5753">
        <w:rPr>
          <w:rFonts w:asciiTheme="minorHAnsi" w:hAnsiTheme="minorHAnsi" w:cstheme="minorHAnsi"/>
          <w:sz w:val="24"/>
          <w:szCs w:val="24"/>
        </w:rPr>
        <w:t xml:space="preserve"> –</w:t>
      </w:r>
      <w:r w:rsidR="002D1B03">
        <w:rPr>
          <w:rFonts w:asciiTheme="minorHAnsi" w:hAnsiTheme="minorHAnsi" w:cstheme="minorHAnsi"/>
          <w:sz w:val="24"/>
          <w:szCs w:val="24"/>
        </w:rPr>
        <w:t xml:space="preserve"> </w:t>
      </w:r>
      <w:r w:rsidRPr="007D5753">
        <w:rPr>
          <w:rFonts w:asciiTheme="minorHAnsi" w:hAnsiTheme="minorHAnsi" w:cstheme="minorHAnsi"/>
          <w:sz w:val="24"/>
          <w:szCs w:val="24"/>
        </w:rPr>
        <w:t>We strongly encourage inclusion of a prohibition on forced arbitration clauses in any AV framework. AV providers must be held accountable for injuries and property damage, and remedies available under applicable civil rights</w:t>
      </w:r>
      <w:r w:rsidR="00101F71">
        <w:rPr>
          <w:rFonts w:asciiTheme="minorHAnsi" w:hAnsiTheme="minorHAnsi" w:cstheme="minorHAnsi"/>
          <w:sz w:val="24"/>
          <w:szCs w:val="24"/>
        </w:rPr>
        <w:t xml:space="preserve"> laws</w:t>
      </w:r>
      <w:r w:rsidRPr="007D5753">
        <w:rPr>
          <w:rFonts w:asciiTheme="minorHAnsi" w:hAnsiTheme="minorHAnsi" w:cstheme="minorHAnsi"/>
          <w:sz w:val="24"/>
          <w:szCs w:val="24"/>
        </w:rPr>
        <w:t xml:space="preserve"> must be made available.</w:t>
      </w:r>
      <w:r w:rsidRPr="007D5753">
        <w:rPr>
          <w:rStyle w:val="EndnoteReference"/>
          <w:rFonts w:asciiTheme="minorHAnsi" w:hAnsiTheme="minorHAnsi" w:cstheme="minorHAnsi"/>
          <w:sz w:val="24"/>
          <w:szCs w:val="24"/>
        </w:rPr>
        <w:endnoteReference w:id="10"/>
      </w:r>
      <w:r w:rsidRPr="007D5753">
        <w:rPr>
          <w:rFonts w:asciiTheme="minorHAnsi" w:hAnsiTheme="minorHAnsi" w:cstheme="minorHAnsi"/>
          <w:sz w:val="24"/>
          <w:szCs w:val="24"/>
        </w:rPr>
        <w:t xml:space="preserve"> Disabled passengers repeatedly face discrimination from rideshare and micromobility services and disabled pedestrians and cyclists routinely have dangerous interactions with vehicles in public streets and rights of way. The rights of disabled travelers should be protected to ensure a safe and quality experience. In order to fully protect their rights, all disabled people must have the option to take their claims, including those under civil rights laws and the ADA, to court. </w:t>
      </w:r>
      <w:r w:rsidRPr="002D1B03">
        <w:rPr>
          <w:rFonts w:asciiTheme="minorHAnsi" w:hAnsiTheme="minorHAnsi" w:cstheme="minorHAnsi"/>
          <w:sz w:val="24"/>
          <w:szCs w:val="24"/>
        </w:rPr>
        <w:t xml:space="preserve">Should </w:t>
      </w:r>
      <w:proofErr w:type="spellStart"/>
      <w:r w:rsidRPr="002D1B03">
        <w:rPr>
          <w:rFonts w:asciiTheme="minorHAnsi" w:hAnsiTheme="minorHAnsi" w:cstheme="minorHAnsi"/>
          <w:sz w:val="24"/>
          <w:szCs w:val="24"/>
        </w:rPr>
        <w:t>forced</w:t>
      </w:r>
      <w:proofErr w:type="spellEnd"/>
      <w:r w:rsidRPr="002D1B03">
        <w:rPr>
          <w:rFonts w:asciiTheme="minorHAnsi" w:hAnsiTheme="minorHAnsi" w:cstheme="minorHAnsi"/>
          <w:sz w:val="24"/>
          <w:szCs w:val="24"/>
        </w:rPr>
        <w:t xml:space="preserve"> arbitration be allowed, we urge upholding disabled travelers’ rights. </w:t>
      </w:r>
      <w:r w:rsidRPr="002D1B03">
        <w:rPr>
          <w:rFonts w:asciiTheme="minorHAnsi" w:eastAsia="Times New Roman" w:hAnsiTheme="minorHAnsi" w:cstheme="minorHAnsi"/>
          <w:color w:val="222222"/>
          <w:sz w:val="24"/>
          <w:szCs w:val="24"/>
        </w:rPr>
        <w:t>T</w:t>
      </w:r>
      <w:r w:rsidRPr="002D1B03">
        <w:rPr>
          <w:rFonts w:asciiTheme="minorHAnsi" w:hAnsiTheme="minorHAnsi" w:cstheme="minorHAnsi"/>
          <w:sz w:val="24"/>
          <w:szCs w:val="24"/>
        </w:rPr>
        <w:t xml:space="preserve">he Access to AVs Draft </w:t>
      </w:r>
      <w:r w:rsidR="00880552" w:rsidRPr="002D1B03">
        <w:rPr>
          <w:rFonts w:asciiTheme="minorHAnsi" w:hAnsiTheme="minorHAnsi" w:cstheme="minorHAnsi"/>
          <w:sz w:val="24"/>
          <w:szCs w:val="24"/>
        </w:rPr>
        <w:t>b</w:t>
      </w:r>
      <w:r w:rsidRPr="002D1B03">
        <w:rPr>
          <w:rFonts w:asciiTheme="minorHAnsi" w:hAnsiTheme="minorHAnsi" w:cstheme="minorHAnsi"/>
          <w:sz w:val="24"/>
          <w:szCs w:val="24"/>
        </w:rPr>
        <w:t xml:space="preserve">ill includes a provision and language limiting forced arbitration </w:t>
      </w:r>
      <w:r w:rsidRPr="002D1B03">
        <w:rPr>
          <w:rFonts w:asciiTheme="minorHAnsi" w:eastAsia="Times New Roman" w:hAnsiTheme="minorHAnsi" w:cstheme="minorHAnsi"/>
          <w:color w:val="222222"/>
          <w:sz w:val="24"/>
          <w:szCs w:val="24"/>
        </w:rPr>
        <w:t xml:space="preserve">when involving death or injury of </w:t>
      </w:r>
      <w:r w:rsidR="00101F71" w:rsidRPr="002D1B03">
        <w:rPr>
          <w:rFonts w:asciiTheme="minorHAnsi" w:eastAsia="Times New Roman" w:hAnsiTheme="minorHAnsi" w:cstheme="minorHAnsi"/>
          <w:color w:val="222222"/>
          <w:sz w:val="24"/>
          <w:szCs w:val="24"/>
        </w:rPr>
        <w:t xml:space="preserve">a </w:t>
      </w:r>
      <w:r w:rsidRPr="002D1B03">
        <w:rPr>
          <w:rFonts w:asciiTheme="minorHAnsi" w:eastAsia="Times New Roman" w:hAnsiTheme="minorHAnsi" w:cstheme="minorHAnsi"/>
          <w:color w:val="222222"/>
          <w:sz w:val="24"/>
          <w:szCs w:val="24"/>
        </w:rPr>
        <w:t xml:space="preserve">disabled person, unfair practices affecting a disabled person, </w:t>
      </w:r>
      <w:r w:rsidR="00101F71" w:rsidRPr="002D1B03">
        <w:rPr>
          <w:rFonts w:asciiTheme="minorHAnsi" w:eastAsia="Times New Roman" w:hAnsiTheme="minorHAnsi" w:cstheme="minorHAnsi"/>
          <w:color w:val="222222"/>
          <w:sz w:val="24"/>
          <w:szCs w:val="24"/>
        </w:rPr>
        <w:t xml:space="preserve">and </w:t>
      </w:r>
      <w:r w:rsidRPr="002D1B03">
        <w:rPr>
          <w:rFonts w:asciiTheme="minorHAnsi" w:eastAsia="Times New Roman" w:hAnsiTheme="minorHAnsi" w:cstheme="minorHAnsi"/>
          <w:color w:val="222222"/>
          <w:sz w:val="24"/>
          <w:szCs w:val="24"/>
        </w:rPr>
        <w:t>harm to wheelchairs or service animals.</w:t>
      </w:r>
    </w:p>
    <w:p w14:paraId="558F5B72" w14:textId="77777777" w:rsidR="007D5753" w:rsidRDefault="007D5753" w:rsidP="007D5753">
      <w:pPr>
        <w:snapToGrid w:val="0"/>
        <w:rPr>
          <w:rFonts w:asciiTheme="minorHAnsi" w:hAnsiTheme="minorHAnsi" w:cstheme="minorHAnsi"/>
          <w:sz w:val="24"/>
          <w:szCs w:val="24"/>
        </w:rPr>
      </w:pPr>
    </w:p>
    <w:p w14:paraId="7DC06D0C" w14:textId="27EEBEBC" w:rsidR="00C92FBB" w:rsidRDefault="002B514E" w:rsidP="007D5753">
      <w:pPr>
        <w:snapToGrid w:val="0"/>
        <w:rPr>
          <w:rFonts w:asciiTheme="minorHAnsi" w:hAnsiTheme="minorHAnsi" w:cstheme="minorHAnsi"/>
          <w:sz w:val="24"/>
          <w:szCs w:val="24"/>
        </w:rPr>
      </w:pPr>
      <w:r>
        <w:rPr>
          <w:rFonts w:asciiTheme="minorHAnsi" w:hAnsiTheme="minorHAnsi" w:cstheme="minorHAnsi"/>
          <w:b/>
          <w:bCs/>
          <w:i/>
          <w:iCs/>
          <w:sz w:val="24"/>
          <w:szCs w:val="24"/>
        </w:rPr>
        <w:t xml:space="preserve">Crash </w:t>
      </w:r>
      <w:r w:rsidR="00C92FBB" w:rsidRPr="00697A29">
        <w:rPr>
          <w:rFonts w:asciiTheme="minorHAnsi" w:hAnsiTheme="minorHAnsi" w:cstheme="minorHAnsi"/>
          <w:b/>
          <w:bCs/>
          <w:i/>
          <w:iCs/>
          <w:sz w:val="24"/>
          <w:szCs w:val="24"/>
        </w:rPr>
        <w:t>Data</w:t>
      </w:r>
      <w:r w:rsidR="00C92FBB">
        <w:rPr>
          <w:rFonts w:asciiTheme="minorHAnsi" w:hAnsiTheme="minorHAnsi" w:cstheme="minorHAnsi"/>
          <w:sz w:val="24"/>
          <w:szCs w:val="24"/>
        </w:rPr>
        <w:t xml:space="preserve"> –</w:t>
      </w:r>
      <w:r>
        <w:rPr>
          <w:rFonts w:asciiTheme="minorHAnsi" w:hAnsiTheme="minorHAnsi" w:cstheme="minorHAnsi"/>
          <w:sz w:val="24"/>
          <w:szCs w:val="24"/>
        </w:rPr>
        <w:t xml:space="preserve"> </w:t>
      </w:r>
      <w:r w:rsidR="00C92FBB">
        <w:rPr>
          <w:rFonts w:asciiTheme="minorHAnsi" w:hAnsiTheme="minorHAnsi" w:cstheme="minorHAnsi"/>
          <w:sz w:val="24"/>
          <w:szCs w:val="24"/>
        </w:rPr>
        <w:t xml:space="preserve">Required </w:t>
      </w:r>
      <w:r>
        <w:rPr>
          <w:rFonts w:asciiTheme="minorHAnsi" w:hAnsiTheme="minorHAnsi" w:cstheme="minorHAnsi"/>
          <w:sz w:val="24"/>
          <w:szCs w:val="24"/>
        </w:rPr>
        <w:t xml:space="preserve">industry crash </w:t>
      </w:r>
      <w:r w:rsidR="00C92FBB">
        <w:rPr>
          <w:rFonts w:asciiTheme="minorHAnsi" w:hAnsiTheme="minorHAnsi" w:cstheme="minorHAnsi"/>
          <w:sz w:val="24"/>
          <w:szCs w:val="24"/>
        </w:rPr>
        <w:t xml:space="preserve">data </w:t>
      </w:r>
      <w:r>
        <w:rPr>
          <w:rFonts w:asciiTheme="minorHAnsi" w:hAnsiTheme="minorHAnsi" w:cstheme="minorHAnsi"/>
          <w:sz w:val="24"/>
          <w:szCs w:val="24"/>
        </w:rPr>
        <w:t xml:space="preserve">should </w:t>
      </w:r>
      <w:r w:rsidR="00C92FBB">
        <w:rPr>
          <w:rFonts w:asciiTheme="minorHAnsi" w:hAnsiTheme="minorHAnsi" w:cstheme="minorHAnsi"/>
          <w:sz w:val="24"/>
          <w:szCs w:val="24"/>
        </w:rPr>
        <w:t xml:space="preserve">include whether vulnerable road users </w:t>
      </w:r>
      <w:r>
        <w:rPr>
          <w:rFonts w:asciiTheme="minorHAnsi" w:hAnsiTheme="minorHAnsi" w:cstheme="minorHAnsi"/>
          <w:sz w:val="24"/>
          <w:szCs w:val="24"/>
        </w:rPr>
        <w:t>such as</w:t>
      </w:r>
      <w:r w:rsidR="00C92FBB">
        <w:rPr>
          <w:rFonts w:asciiTheme="minorHAnsi" w:hAnsiTheme="minorHAnsi" w:cstheme="minorHAnsi"/>
          <w:sz w:val="24"/>
          <w:szCs w:val="24"/>
        </w:rPr>
        <w:t xml:space="preserve"> pedestrians or wheelchair users were involved. </w:t>
      </w:r>
      <w:r>
        <w:rPr>
          <w:rFonts w:asciiTheme="minorHAnsi" w:hAnsiTheme="minorHAnsi" w:cstheme="minorHAnsi"/>
          <w:sz w:val="24"/>
          <w:szCs w:val="24"/>
        </w:rPr>
        <w:t>W</w:t>
      </w:r>
      <w:r w:rsidR="00C92FBB">
        <w:rPr>
          <w:rFonts w:asciiTheme="minorHAnsi" w:hAnsiTheme="minorHAnsi" w:cstheme="minorHAnsi"/>
          <w:sz w:val="24"/>
          <w:szCs w:val="24"/>
        </w:rPr>
        <w:t>hether assistive devices such as wheelchairs, walkers</w:t>
      </w:r>
      <w:r w:rsidR="00101F71">
        <w:rPr>
          <w:rFonts w:asciiTheme="minorHAnsi" w:hAnsiTheme="minorHAnsi" w:cstheme="minorHAnsi"/>
          <w:sz w:val="24"/>
          <w:szCs w:val="24"/>
        </w:rPr>
        <w:t>,</w:t>
      </w:r>
      <w:r w:rsidR="00C92FBB">
        <w:rPr>
          <w:rFonts w:asciiTheme="minorHAnsi" w:hAnsiTheme="minorHAnsi" w:cstheme="minorHAnsi"/>
          <w:sz w:val="24"/>
          <w:szCs w:val="24"/>
        </w:rPr>
        <w:t xml:space="preserve"> or service animals were </w:t>
      </w:r>
      <w:r w:rsidR="00101F71">
        <w:rPr>
          <w:rFonts w:asciiTheme="minorHAnsi" w:hAnsiTheme="minorHAnsi" w:cstheme="minorHAnsi"/>
          <w:sz w:val="24"/>
          <w:szCs w:val="24"/>
        </w:rPr>
        <w:t xml:space="preserve">damaged or </w:t>
      </w:r>
      <w:r w:rsidR="00C92FBB">
        <w:rPr>
          <w:rFonts w:asciiTheme="minorHAnsi" w:hAnsiTheme="minorHAnsi" w:cstheme="minorHAnsi"/>
          <w:sz w:val="24"/>
          <w:szCs w:val="24"/>
        </w:rPr>
        <w:t>harmed</w:t>
      </w:r>
      <w:r>
        <w:rPr>
          <w:rFonts w:asciiTheme="minorHAnsi" w:hAnsiTheme="minorHAnsi" w:cstheme="minorHAnsi"/>
          <w:sz w:val="24"/>
          <w:szCs w:val="24"/>
        </w:rPr>
        <w:t xml:space="preserve"> should also be included</w:t>
      </w:r>
      <w:r w:rsidR="00C92FBB">
        <w:rPr>
          <w:rFonts w:asciiTheme="minorHAnsi" w:hAnsiTheme="minorHAnsi" w:cstheme="minorHAnsi"/>
          <w:sz w:val="24"/>
          <w:szCs w:val="24"/>
        </w:rPr>
        <w:t>.</w:t>
      </w:r>
    </w:p>
    <w:p w14:paraId="304DA585" w14:textId="77777777" w:rsidR="00C92FBB" w:rsidRPr="007D5753" w:rsidRDefault="00C92FBB" w:rsidP="007D5753">
      <w:pPr>
        <w:snapToGrid w:val="0"/>
        <w:rPr>
          <w:rFonts w:asciiTheme="minorHAnsi" w:hAnsiTheme="minorHAnsi" w:cstheme="minorHAnsi"/>
          <w:sz w:val="24"/>
          <w:szCs w:val="24"/>
        </w:rPr>
      </w:pPr>
    </w:p>
    <w:p w14:paraId="77B4151A" w14:textId="29CD8349"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USDOT Personnel and Staﬃng, Resources for Development</w:t>
      </w:r>
      <w:r w:rsidRPr="007D5753">
        <w:rPr>
          <w:rFonts w:asciiTheme="minorHAnsi" w:hAnsiTheme="minorHAnsi" w:cstheme="minorHAnsi"/>
          <w:sz w:val="24"/>
          <w:szCs w:val="24"/>
        </w:rPr>
        <w:t xml:space="preserve"> –</w:t>
      </w:r>
      <w:r w:rsidR="002B514E">
        <w:rPr>
          <w:rFonts w:asciiTheme="minorHAnsi" w:hAnsiTheme="minorHAnsi" w:cstheme="minorHAnsi"/>
          <w:sz w:val="24"/>
          <w:szCs w:val="24"/>
        </w:rPr>
        <w:t xml:space="preserve"> </w:t>
      </w:r>
      <w:r w:rsidRPr="007D5753">
        <w:rPr>
          <w:rFonts w:asciiTheme="minorHAnsi" w:hAnsiTheme="minorHAnsi" w:cstheme="minorHAnsi"/>
          <w:sz w:val="24"/>
          <w:szCs w:val="24"/>
        </w:rPr>
        <w:t xml:space="preserve">We strongly encourage </w:t>
      </w:r>
      <w:r w:rsidR="002B514E">
        <w:rPr>
          <w:rFonts w:asciiTheme="minorHAnsi" w:hAnsiTheme="minorHAnsi" w:cstheme="minorHAnsi"/>
          <w:sz w:val="24"/>
          <w:szCs w:val="24"/>
        </w:rPr>
        <w:t xml:space="preserve">funding and identification of </w:t>
      </w:r>
      <w:r w:rsidRPr="007D5753">
        <w:rPr>
          <w:rFonts w:asciiTheme="minorHAnsi" w:hAnsiTheme="minorHAnsi" w:cstheme="minorHAnsi"/>
          <w:sz w:val="24"/>
          <w:szCs w:val="24"/>
        </w:rPr>
        <w:t>staﬃng and resource needs required to ensure accessibility and safety are prioritized in the development of AVs, as well as creating a department within the Center for Excellence, or a separate center</w:t>
      </w:r>
      <w:r w:rsidR="00101F71">
        <w:rPr>
          <w:rFonts w:asciiTheme="minorHAnsi" w:hAnsiTheme="minorHAnsi" w:cstheme="minorHAnsi"/>
          <w:sz w:val="24"/>
          <w:szCs w:val="24"/>
        </w:rPr>
        <w:t>,</w:t>
      </w:r>
      <w:r w:rsidRPr="007D5753">
        <w:rPr>
          <w:rFonts w:asciiTheme="minorHAnsi" w:hAnsiTheme="minorHAnsi" w:cstheme="minorHAnsi"/>
          <w:sz w:val="24"/>
          <w:szCs w:val="24"/>
        </w:rPr>
        <w:t xml:space="preserve"> focused on accessibility of AVs. We also encourage the hiring of experts with disabilities who bring their own lived experience and informed perspective.</w:t>
      </w:r>
    </w:p>
    <w:p w14:paraId="54D56895" w14:textId="77777777" w:rsidR="007D5753" w:rsidRPr="007D5753" w:rsidRDefault="007D5753" w:rsidP="007D5753">
      <w:pPr>
        <w:snapToGrid w:val="0"/>
        <w:rPr>
          <w:rFonts w:asciiTheme="minorHAnsi" w:hAnsiTheme="minorHAnsi" w:cstheme="minorHAnsi"/>
          <w:sz w:val="24"/>
          <w:szCs w:val="24"/>
        </w:rPr>
      </w:pPr>
    </w:p>
    <w:p w14:paraId="1A1A0A34" w14:textId="77777777"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Infrastructure Data and Considerations</w:t>
      </w:r>
      <w:r w:rsidRPr="007D5753">
        <w:rPr>
          <w:rFonts w:asciiTheme="minorHAnsi" w:hAnsiTheme="minorHAnsi" w:cstheme="minorHAnsi"/>
          <w:i/>
          <w:iCs/>
          <w:sz w:val="24"/>
          <w:szCs w:val="24"/>
        </w:rPr>
        <w:t xml:space="preserve"> – </w:t>
      </w:r>
      <w:r w:rsidRPr="007D5753">
        <w:rPr>
          <w:rFonts w:asciiTheme="minorHAnsi" w:hAnsiTheme="minorHAnsi" w:cstheme="minorHAnsi"/>
          <w:sz w:val="24"/>
          <w:szCs w:val="24"/>
        </w:rPr>
        <w:t>For travelers with disabilities to safely utilize, enter and exit an AV the surrounding infrastructure must be accessible. When data is collected through mapping or other means, AV service providers and government entities should collect and share infrastructure accessibility information, including areas where pick-ups and drop-offs may be unsafe. This data could then be used to identify necessary improvements.</w:t>
      </w:r>
    </w:p>
    <w:p w14:paraId="740619D8" w14:textId="77777777" w:rsidR="007D5753" w:rsidRPr="007D5753" w:rsidRDefault="007D5753" w:rsidP="007D5753">
      <w:pPr>
        <w:snapToGrid w:val="0"/>
        <w:rPr>
          <w:rFonts w:asciiTheme="minorHAnsi" w:hAnsiTheme="minorHAnsi" w:cstheme="minorHAnsi"/>
          <w:i/>
          <w:iCs/>
          <w:sz w:val="24"/>
          <w:szCs w:val="24"/>
        </w:rPr>
      </w:pPr>
    </w:p>
    <w:p w14:paraId="291A7313" w14:textId="1F76816C"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Privacy</w:t>
      </w:r>
      <w:r w:rsidR="00101F71">
        <w:rPr>
          <w:rFonts w:asciiTheme="minorHAnsi" w:hAnsiTheme="minorHAnsi" w:cstheme="minorHAnsi"/>
          <w:i/>
          <w:iCs/>
          <w:sz w:val="24"/>
          <w:szCs w:val="24"/>
        </w:rPr>
        <w:t xml:space="preserve"> </w:t>
      </w:r>
      <w:r w:rsidR="00101F71" w:rsidRPr="007D5753">
        <w:rPr>
          <w:rFonts w:asciiTheme="minorHAnsi" w:hAnsiTheme="minorHAnsi" w:cstheme="minorHAnsi"/>
          <w:i/>
          <w:iCs/>
          <w:sz w:val="24"/>
          <w:szCs w:val="24"/>
        </w:rPr>
        <w:t>–</w:t>
      </w:r>
      <w:r w:rsidRPr="007D5753">
        <w:rPr>
          <w:rFonts w:asciiTheme="minorHAnsi" w:hAnsiTheme="minorHAnsi" w:cstheme="minorHAnsi"/>
          <w:sz w:val="24"/>
          <w:szCs w:val="24"/>
        </w:rPr>
        <w:t xml:space="preserve"> Passengers’ health, disability status, and locations visited must not be shared or used </w:t>
      </w:r>
      <w:r w:rsidRPr="007D5753">
        <w:rPr>
          <w:rFonts w:asciiTheme="minorHAnsi" w:hAnsiTheme="minorHAnsi" w:cstheme="minorHAnsi"/>
          <w:sz w:val="24"/>
          <w:szCs w:val="24"/>
        </w:rPr>
        <w:lastRenderedPageBreak/>
        <w:t xml:space="preserve">for commercial or tracking purposes without </w:t>
      </w:r>
      <w:r w:rsidR="00101F71">
        <w:rPr>
          <w:rFonts w:asciiTheme="minorHAnsi" w:hAnsiTheme="minorHAnsi" w:cstheme="minorHAnsi"/>
          <w:sz w:val="24"/>
          <w:szCs w:val="24"/>
        </w:rPr>
        <w:t xml:space="preserve">the </w:t>
      </w:r>
      <w:r w:rsidRPr="007D5753">
        <w:rPr>
          <w:rFonts w:asciiTheme="minorHAnsi" w:hAnsiTheme="minorHAnsi" w:cstheme="minorHAnsi"/>
          <w:sz w:val="24"/>
          <w:szCs w:val="24"/>
        </w:rPr>
        <w:t>permission of the individual.</w:t>
      </w:r>
    </w:p>
    <w:p w14:paraId="76BD6043" w14:textId="77777777" w:rsidR="007D5753" w:rsidRPr="007D5753" w:rsidRDefault="007D5753" w:rsidP="007D5753">
      <w:pPr>
        <w:snapToGrid w:val="0"/>
        <w:rPr>
          <w:rFonts w:asciiTheme="minorHAnsi" w:hAnsiTheme="minorHAnsi" w:cstheme="minorHAnsi"/>
          <w:sz w:val="24"/>
          <w:szCs w:val="24"/>
        </w:rPr>
      </w:pPr>
    </w:p>
    <w:p w14:paraId="5A22EBAA" w14:textId="5BB63BA0" w:rsidR="007D5753" w:rsidRPr="007D5753" w:rsidRDefault="007D5753" w:rsidP="007D5753">
      <w:pPr>
        <w:snapToGrid w:val="0"/>
        <w:rPr>
          <w:rFonts w:asciiTheme="minorHAnsi" w:hAnsiTheme="minorHAnsi" w:cstheme="minorHAnsi"/>
          <w:sz w:val="24"/>
          <w:szCs w:val="24"/>
        </w:rPr>
      </w:pPr>
      <w:r w:rsidRPr="00915B00">
        <w:rPr>
          <w:rFonts w:asciiTheme="minorHAnsi" w:hAnsiTheme="minorHAnsi" w:cstheme="minorHAnsi"/>
          <w:b/>
          <w:bCs/>
          <w:i/>
          <w:iCs/>
          <w:sz w:val="24"/>
          <w:szCs w:val="24"/>
        </w:rPr>
        <w:t>U.S. Access Board AV Standards Mandate</w:t>
      </w:r>
      <w:r w:rsidRPr="007D5753">
        <w:rPr>
          <w:rFonts w:asciiTheme="minorHAnsi" w:hAnsiTheme="minorHAnsi" w:cstheme="minorHAnsi"/>
          <w:sz w:val="24"/>
          <w:szCs w:val="24"/>
        </w:rPr>
        <w:t xml:space="preserve"> – The U</w:t>
      </w:r>
      <w:r w:rsidR="00101F71">
        <w:rPr>
          <w:rFonts w:asciiTheme="minorHAnsi" w:hAnsiTheme="minorHAnsi" w:cstheme="minorHAnsi"/>
          <w:sz w:val="24"/>
          <w:szCs w:val="24"/>
        </w:rPr>
        <w:t>.</w:t>
      </w:r>
      <w:r w:rsidRPr="007D5753">
        <w:rPr>
          <w:rFonts w:asciiTheme="minorHAnsi" w:hAnsiTheme="minorHAnsi" w:cstheme="minorHAnsi"/>
          <w:sz w:val="24"/>
          <w:szCs w:val="24"/>
        </w:rPr>
        <w:t>S</w:t>
      </w:r>
      <w:r w:rsidR="00101F71">
        <w:rPr>
          <w:rFonts w:asciiTheme="minorHAnsi" w:hAnsiTheme="minorHAnsi" w:cstheme="minorHAnsi"/>
          <w:sz w:val="24"/>
          <w:szCs w:val="24"/>
        </w:rPr>
        <w:t>.</w:t>
      </w:r>
      <w:r w:rsidRPr="007D5753">
        <w:rPr>
          <w:rFonts w:asciiTheme="minorHAnsi" w:hAnsiTheme="minorHAnsi" w:cstheme="minorHAnsi"/>
          <w:sz w:val="24"/>
          <w:szCs w:val="24"/>
        </w:rPr>
        <w:t xml:space="preserve"> Access Board currently provides accessibility guidelines and standards for policymakers and industry for transportation vehicles including buses and vans, rail cars and automated guideway vehicles and public rights of way.</w:t>
      </w:r>
      <w:r w:rsidRPr="007D5753">
        <w:rPr>
          <w:rStyle w:val="EndnoteReference"/>
          <w:rFonts w:asciiTheme="minorHAnsi" w:hAnsiTheme="minorHAnsi" w:cstheme="minorHAnsi"/>
          <w:sz w:val="24"/>
          <w:szCs w:val="24"/>
        </w:rPr>
        <w:endnoteReference w:id="11"/>
      </w:r>
      <w:r w:rsidRPr="007D5753">
        <w:rPr>
          <w:rFonts w:asciiTheme="minorHAnsi" w:hAnsiTheme="minorHAnsi" w:cstheme="minorHAnsi"/>
          <w:sz w:val="24"/>
          <w:szCs w:val="24"/>
        </w:rPr>
        <w:t xml:space="preserve"> There are currently no federal accessibility standards for fully accessible AV passenger vehicles. USDOT has on their Inclusive Design Challenge webpage a list of existing standards, e.g., wheelchair securement, that may be used as a guide for the time being.</w:t>
      </w:r>
      <w:r w:rsidRPr="007D5753">
        <w:rPr>
          <w:rStyle w:val="EndnoteReference"/>
          <w:rFonts w:asciiTheme="minorHAnsi" w:hAnsiTheme="minorHAnsi" w:cstheme="minorHAnsi"/>
          <w:sz w:val="24"/>
          <w:szCs w:val="24"/>
        </w:rPr>
        <w:endnoteReference w:id="12"/>
      </w:r>
      <w:r w:rsidRPr="007D5753">
        <w:rPr>
          <w:rFonts w:asciiTheme="minorHAnsi" w:hAnsiTheme="minorHAnsi" w:cstheme="minorHAnsi"/>
          <w:sz w:val="24"/>
          <w:szCs w:val="24"/>
        </w:rPr>
        <w:t xml:space="preserve"> There is also a summary report from the Alliance of Automobile Manufacturers-hosted </w:t>
      </w:r>
      <w:r w:rsidRPr="002A4ABB">
        <w:rPr>
          <w:rFonts w:asciiTheme="minorHAnsi" w:hAnsiTheme="minorHAnsi" w:cstheme="minorHAnsi"/>
          <w:i/>
          <w:iCs/>
          <w:sz w:val="24"/>
          <w:szCs w:val="24"/>
        </w:rPr>
        <w:t>AVs and Increased Accessibility</w:t>
      </w:r>
      <w:r w:rsidRPr="007D5753">
        <w:rPr>
          <w:rFonts w:asciiTheme="minorHAnsi" w:hAnsiTheme="minorHAnsi" w:cstheme="minorHAnsi"/>
          <w:sz w:val="24"/>
          <w:szCs w:val="24"/>
        </w:rPr>
        <w:t xml:space="preserve"> workshops that identiﬁes accessibility needs in detail.</w:t>
      </w:r>
      <w:r w:rsidRPr="007D5753">
        <w:rPr>
          <w:rStyle w:val="EndnoteReference"/>
          <w:rFonts w:asciiTheme="minorHAnsi" w:hAnsiTheme="minorHAnsi" w:cstheme="minorHAnsi"/>
          <w:sz w:val="24"/>
          <w:szCs w:val="24"/>
        </w:rPr>
        <w:endnoteReference w:id="13"/>
      </w:r>
      <w:r w:rsidRPr="007D5753">
        <w:rPr>
          <w:rFonts w:asciiTheme="minorHAnsi" w:hAnsiTheme="minorHAnsi" w:cstheme="minorHAnsi"/>
          <w:sz w:val="24"/>
          <w:szCs w:val="24"/>
        </w:rPr>
        <w:t xml:space="preserve"> However, these do not hold the same weight</w:t>
      </w:r>
      <w:r w:rsidR="00B47F67">
        <w:rPr>
          <w:rFonts w:asciiTheme="minorHAnsi" w:hAnsiTheme="minorHAnsi" w:cstheme="minorHAnsi"/>
          <w:sz w:val="24"/>
          <w:szCs w:val="24"/>
        </w:rPr>
        <w:t>,</w:t>
      </w:r>
      <w:r w:rsidRPr="007D5753">
        <w:rPr>
          <w:rFonts w:asciiTheme="minorHAnsi" w:hAnsiTheme="minorHAnsi" w:cstheme="minorHAnsi"/>
          <w:sz w:val="24"/>
          <w:szCs w:val="24"/>
        </w:rPr>
        <w:t xml:space="preserve"> nor are they enforceable.</w:t>
      </w:r>
    </w:p>
    <w:p w14:paraId="08B7C63B" w14:textId="77777777" w:rsidR="007D5753" w:rsidRPr="007D5753" w:rsidRDefault="007D5753" w:rsidP="007D5753">
      <w:pPr>
        <w:snapToGrid w:val="0"/>
        <w:rPr>
          <w:rFonts w:asciiTheme="minorHAnsi" w:hAnsiTheme="minorHAnsi" w:cstheme="minorHAnsi"/>
          <w:sz w:val="24"/>
          <w:szCs w:val="24"/>
        </w:rPr>
      </w:pPr>
    </w:p>
    <w:p w14:paraId="0D3C8760" w14:textId="77777777"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A mandate for the U.S. Access Board to draft AV standards is critical in any legislative framework. In addition, including a deadline within which the Department of Justice and USDOT must adopt the standards and providing suﬃcient funding for the Access Board to develop the standards is necessary.</w:t>
      </w:r>
    </w:p>
    <w:p w14:paraId="66221B5B" w14:textId="77777777" w:rsidR="007D5753" w:rsidRPr="007D5753" w:rsidRDefault="007D5753" w:rsidP="007D5753">
      <w:pPr>
        <w:snapToGrid w:val="0"/>
        <w:rPr>
          <w:rFonts w:asciiTheme="minorHAnsi" w:hAnsiTheme="minorHAnsi" w:cstheme="minorHAnsi"/>
          <w:sz w:val="24"/>
          <w:szCs w:val="24"/>
        </w:rPr>
      </w:pPr>
    </w:p>
    <w:p w14:paraId="458055B7" w14:textId="29FCE77C"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Thank you for your consideration. Please contact C</w:t>
      </w:r>
      <w:r w:rsidR="002A4ABB">
        <w:rPr>
          <w:rFonts w:asciiTheme="minorHAnsi" w:hAnsiTheme="minorHAnsi" w:cstheme="minorHAnsi"/>
          <w:sz w:val="24"/>
          <w:szCs w:val="24"/>
        </w:rPr>
        <w:t>T</w:t>
      </w:r>
      <w:r w:rsidRPr="007D5753">
        <w:rPr>
          <w:rFonts w:asciiTheme="minorHAnsi" w:hAnsiTheme="minorHAnsi" w:cstheme="minorHAnsi"/>
          <w:sz w:val="24"/>
          <w:szCs w:val="24"/>
        </w:rPr>
        <w:t xml:space="preserve"> Tyson at ctyson@dredf.org and Sarah Malaier</w:t>
      </w:r>
      <w:r w:rsidRPr="00880552">
        <w:rPr>
          <w:rFonts w:asciiTheme="minorHAnsi" w:hAnsiTheme="minorHAnsi" w:cstheme="minorHAnsi"/>
          <w:color w:val="000000" w:themeColor="text1"/>
          <w:sz w:val="24"/>
          <w:szCs w:val="24"/>
        </w:rPr>
        <w:t xml:space="preserve">, </w:t>
      </w:r>
      <w:hyperlink r:id="rId9" w:history="1">
        <w:r w:rsidR="00880552" w:rsidRPr="00880552">
          <w:rPr>
            <w:rStyle w:val="Hyperlink"/>
            <w:rFonts w:asciiTheme="minorHAnsi" w:hAnsiTheme="minorHAnsi" w:cstheme="minorHAnsi"/>
            <w:color w:val="000000" w:themeColor="text1"/>
            <w:sz w:val="24"/>
            <w:szCs w:val="24"/>
            <w:u w:val="none"/>
          </w:rPr>
          <w:t>smalaier@afb.org</w:t>
        </w:r>
      </w:hyperlink>
      <w:r w:rsidR="00880552">
        <w:rPr>
          <w:rFonts w:asciiTheme="minorHAnsi" w:hAnsiTheme="minorHAnsi" w:cstheme="minorHAnsi"/>
          <w:color w:val="000000" w:themeColor="text1"/>
          <w:sz w:val="24"/>
          <w:szCs w:val="24"/>
        </w:rPr>
        <w:t>, with any questions</w:t>
      </w:r>
      <w:r w:rsidRPr="007D5753">
        <w:rPr>
          <w:rFonts w:asciiTheme="minorHAnsi" w:hAnsiTheme="minorHAnsi" w:cstheme="minorHAnsi"/>
          <w:sz w:val="24"/>
          <w:szCs w:val="24"/>
        </w:rPr>
        <w:t>. We are eager to support your eﬀorts to enhance safety and mobility for all.</w:t>
      </w:r>
    </w:p>
    <w:p w14:paraId="67651748" w14:textId="77777777" w:rsidR="007D5753" w:rsidRPr="007D5753" w:rsidRDefault="007D5753" w:rsidP="007D5753">
      <w:pPr>
        <w:snapToGrid w:val="0"/>
        <w:rPr>
          <w:rFonts w:asciiTheme="minorHAnsi" w:hAnsiTheme="minorHAnsi" w:cstheme="minorHAnsi"/>
          <w:sz w:val="24"/>
          <w:szCs w:val="24"/>
        </w:rPr>
      </w:pPr>
    </w:p>
    <w:p w14:paraId="2C3B2223" w14:textId="77777777"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Sincerely,</w:t>
      </w:r>
    </w:p>
    <w:p w14:paraId="30CC9842" w14:textId="77777777" w:rsidR="00C92FBB" w:rsidRPr="007D5753" w:rsidRDefault="00C92FBB" w:rsidP="007D5753">
      <w:pPr>
        <w:snapToGrid w:val="0"/>
        <w:rPr>
          <w:rFonts w:asciiTheme="minorHAnsi" w:hAnsiTheme="minorHAnsi" w:cstheme="minorHAnsi"/>
          <w:sz w:val="24"/>
          <w:szCs w:val="24"/>
        </w:rPr>
      </w:pPr>
    </w:p>
    <w:p w14:paraId="60AA04CF" w14:textId="77777777" w:rsidR="007D5753" w:rsidRDefault="007D5753" w:rsidP="007D5753">
      <w:pPr>
        <w:snapToGrid w:val="0"/>
        <w:rPr>
          <w:rFonts w:asciiTheme="minorHAnsi" w:hAnsiTheme="minorHAnsi" w:cstheme="minorHAnsi"/>
          <w:sz w:val="24"/>
          <w:szCs w:val="24"/>
          <w:u w:val="single"/>
        </w:rPr>
      </w:pPr>
      <w:r w:rsidRPr="007D5753">
        <w:rPr>
          <w:rFonts w:asciiTheme="minorHAnsi" w:hAnsiTheme="minorHAnsi" w:cstheme="minorHAnsi"/>
          <w:sz w:val="24"/>
          <w:szCs w:val="24"/>
          <w:u w:val="single"/>
        </w:rPr>
        <w:t>CCD Transportation Task Force Co-Chairs</w:t>
      </w:r>
    </w:p>
    <w:p w14:paraId="39E8426C" w14:textId="77777777" w:rsidR="006C70E9" w:rsidRDefault="006C70E9" w:rsidP="007D5753">
      <w:pPr>
        <w:snapToGrid w:val="0"/>
        <w:rPr>
          <w:rFonts w:asciiTheme="minorHAnsi" w:hAnsiTheme="minorHAnsi" w:cstheme="minorHAnsi"/>
          <w:sz w:val="24"/>
          <w:szCs w:val="24"/>
          <w:u w:val="single"/>
        </w:rPr>
      </w:pPr>
    </w:p>
    <w:p w14:paraId="3D357567" w14:textId="77777777" w:rsidR="006C70E9" w:rsidRPr="007D5753" w:rsidRDefault="006C70E9" w:rsidP="006C70E9">
      <w:pPr>
        <w:snapToGrid w:val="0"/>
        <w:rPr>
          <w:rFonts w:asciiTheme="minorHAnsi" w:hAnsiTheme="minorHAnsi" w:cstheme="minorHAnsi"/>
          <w:sz w:val="24"/>
          <w:szCs w:val="24"/>
        </w:rPr>
      </w:pPr>
      <w:r w:rsidRPr="007D5753">
        <w:rPr>
          <w:rFonts w:asciiTheme="minorHAnsi" w:hAnsiTheme="minorHAnsi" w:cstheme="minorHAnsi"/>
          <w:sz w:val="24"/>
          <w:szCs w:val="24"/>
        </w:rPr>
        <w:t xml:space="preserve">Danica Gonzalves, Paralyzed Veterans of America, danicag@pva.org </w:t>
      </w:r>
    </w:p>
    <w:p w14:paraId="46E5CD41" w14:textId="2AF73CFA" w:rsidR="006C70E9" w:rsidRPr="007D5753" w:rsidRDefault="006C70E9" w:rsidP="006C70E9">
      <w:pPr>
        <w:snapToGrid w:val="0"/>
        <w:rPr>
          <w:rFonts w:asciiTheme="minorHAnsi" w:hAnsiTheme="minorHAnsi" w:cstheme="minorHAnsi"/>
          <w:sz w:val="24"/>
          <w:szCs w:val="24"/>
        </w:rPr>
      </w:pPr>
      <w:r w:rsidRPr="007D5753">
        <w:rPr>
          <w:rFonts w:asciiTheme="minorHAnsi" w:hAnsiTheme="minorHAnsi" w:cstheme="minorHAnsi"/>
          <w:sz w:val="24"/>
          <w:szCs w:val="24"/>
        </w:rPr>
        <w:t>Sarah Malaier, American Foundation for the Blind, smalaier@afb.org</w:t>
      </w:r>
    </w:p>
    <w:p w14:paraId="79001279" w14:textId="77777777" w:rsidR="006C70E9" w:rsidRPr="007D5753" w:rsidRDefault="006C70E9" w:rsidP="006C70E9">
      <w:pPr>
        <w:snapToGrid w:val="0"/>
        <w:rPr>
          <w:rFonts w:asciiTheme="minorHAnsi" w:hAnsiTheme="minorHAnsi" w:cstheme="minorHAnsi"/>
          <w:sz w:val="24"/>
          <w:szCs w:val="24"/>
        </w:rPr>
      </w:pPr>
      <w:r w:rsidRPr="007D5753">
        <w:rPr>
          <w:rFonts w:asciiTheme="minorHAnsi" w:hAnsiTheme="minorHAnsi" w:cstheme="minorHAnsi"/>
          <w:sz w:val="24"/>
          <w:szCs w:val="24"/>
        </w:rPr>
        <w:t>Tyler Beck, Epilepsy Foundation of America, tbeck@efga.org</w:t>
      </w:r>
    </w:p>
    <w:p w14:paraId="7ADDF74A" w14:textId="77777777" w:rsidR="000B41A4" w:rsidRDefault="000B41A4" w:rsidP="004B7A96">
      <w:pPr>
        <w:pStyle w:val="BodyText"/>
        <w:ind w:left="0"/>
        <w:rPr>
          <w:rFonts w:asciiTheme="minorHAnsi" w:hAnsiTheme="minorHAnsi" w:cstheme="minorHAnsi"/>
        </w:rPr>
      </w:pPr>
    </w:p>
    <w:p w14:paraId="67337118" w14:textId="367499EA" w:rsidR="00697A29" w:rsidRPr="007D5753" w:rsidRDefault="00697A29" w:rsidP="00697A29">
      <w:pPr>
        <w:snapToGrid w:val="0"/>
        <w:rPr>
          <w:rFonts w:asciiTheme="minorHAnsi" w:hAnsiTheme="minorHAnsi" w:cstheme="minorHAnsi"/>
          <w:sz w:val="24"/>
          <w:szCs w:val="24"/>
          <w:u w:val="single"/>
        </w:rPr>
      </w:pPr>
      <w:r w:rsidRPr="007D5753">
        <w:rPr>
          <w:rFonts w:asciiTheme="minorHAnsi" w:hAnsiTheme="minorHAnsi" w:cstheme="minorHAnsi"/>
          <w:sz w:val="24"/>
          <w:szCs w:val="24"/>
          <w:u w:val="single"/>
        </w:rPr>
        <w:t>Signatory Organizations</w:t>
      </w:r>
    </w:p>
    <w:p w14:paraId="3B869596" w14:textId="77777777" w:rsidR="00697A29" w:rsidRPr="007D5753" w:rsidRDefault="00697A29" w:rsidP="00697A29">
      <w:pPr>
        <w:snapToGrid w:val="0"/>
        <w:rPr>
          <w:rFonts w:asciiTheme="minorHAnsi" w:hAnsiTheme="minorHAnsi" w:cstheme="minorHAnsi"/>
          <w:sz w:val="24"/>
          <w:szCs w:val="24"/>
        </w:rPr>
      </w:pPr>
    </w:p>
    <w:p w14:paraId="35257C9A"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Access Ready</w:t>
      </w:r>
    </w:p>
    <w:p w14:paraId="7A29E301"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Association of People with Disabilities</w:t>
      </w:r>
    </w:p>
    <w:p w14:paraId="33F68D02"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Council of the Blind</w:t>
      </w:r>
    </w:p>
    <w:p w14:paraId="148C51EE"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Foundation for the Blind</w:t>
      </w:r>
    </w:p>
    <w:p w14:paraId="662FE6E2"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Printing House for the Blind</w:t>
      </w:r>
    </w:p>
    <w:p w14:paraId="56B95A9F"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Autistic Women &amp; Nonbinary Network</w:t>
      </w:r>
    </w:p>
    <w:p w14:paraId="1FD65C88"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Christopher &amp; Dana Reeves Foundation</w:t>
      </w:r>
    </w:p>
    <w:p w14:paraId="46595945"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Deaf Equality</w:t>
      </w:r>
    </w:p>
    <w:p w14:paraId="6CC2914B"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Disability Belongs</w:t>
      </w:r>
    </w:p>
    <w:p w14:paraId="7F4CD34B"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lastRenderedPageBreak/>
        <w:t>Disability Rights California</w:t>
      </w:r>
    </w:p>
    <w:p w14:paraId="4152D769"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Disability Rights Education &amp; Defense Fund</w:t>
      </w:r>
    </w:p>
    <w:p w14:paraId="221EB807" w14:textId="77777777" w:rsidR="00697A29" w:rsidRPr="00FF10C3" w:rsidRDefault="00697A29" w:rsidP="00697A29">
      <w:pPr>
        <w:snapToGrid w:val="0"/>
        <w:spacing w:line="360" w:lineRule="auto"/>
        <w:rPr>
          <w:rFonts w:asciiTheme="minorHAnsi" w:hAnsiTheme="minorHAnsi" w:cstheme="minorHAnsi"/>
          <w:sz w:val="24"/>
          <w:szCs w:val="24"/>
        </w:rPr>
      </w:pPr>
      <w:proofErr w:type="spellStart"/>
      <w:r w:rsidRPr="00FF10C3">
        <w:rPr>
          <w:rFonts w:asciiTheme="minorHAnsi" w:hAnsiTheme="minorHAnsi" w:cstheme="minorHAnsi"/>
          <w:sz w:val="24"/>
          <w:szCs w:val="24"/>
        </w:rPr>
        <w:t>Easterseals</w:t>
      </w:r>
      <w:proofErr w:type="spellEnd"/>
    </w:p>
    <w:p w14:paraId="0F86B911"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Epilepsy Foundation of America</w:t>
      </w:r>
    </w:p>
    <w:p w14:paraId="3E767075"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Muscular Dystrophy Association</w:t>
      </w:r>
    </w:p>
    <w:p w14:paraId="60C50395" w14:textId="77777777"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National Council on Independent Living</w:t>
      </w:r>
    </w:p>
    <w:p w14:paraId="3EA1C6F7" w14:textId="6BB39042" w:rsidR="00102155" w:rsidRDefault="00102155" w:rsidP="00697A29">
      <w:pPr>
        <w:snapToGrid w:val="0"/>
        <w:spacing w:line="360" w:lineRule="auto"/>
        <w:rPr>
          <w:rFonts w:asciiTheme="minorHAnsi" w:hAnsiTheme="minorHAnsi" w:cstheme="minorHAnsi"/>
          <w:sz w:val="24"/>
          <w:szCs w:val="24"/>
        </w:rPr>
      </w:pPr>
      <w:r>
        <w:rPr>
          <w:rFonts w:asciiTheme="minorHAnsi" w:hAnsiTheme="minorHAnsi" w:cstheme="minorHAnsi"/>
          <w:sz w:val="24"/>
          <w:szCs w:val="24"/>
        </w:rPr>
        <w:t>National Disability Institute</w:t>
      </w:r>
    </w:p>
    <w:p w14:paraId="0127451F" w14:textId="3CDE7E58" w:rsidR="00697A29" w:rsidRPr="00FF10C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Paralyzed Veterans of America</w:t>
      </w:r>
    </w:p>
    <w:p w14:paraId="6C66910F" w14:textId="515216DD" w:rsidR="002B514E" w:rsidRDefault="002B514E" w:rsidP="00697A29">
      <w:pPr>
        <w:snapToGrid w:val="0"/>
        <w:spacing w:line="360" w:lineRule="auto"/>
        <w:rPr>
          <w:rFonts w:asciiTheme="minorHAnsi" w:hAnsiTheme="minorHAnsi" w:cstheme="minorHAnsi"/>
          <w:sz w:val="24"/>
          <w:szCs w:val="24"/>
        </w:rPr>
      </w:pPr>
      <w:proofErr w:type="spellStart"/>
      <w:r>
        <w:rPr>
          <w:rFonts w:asciiTheme="minorHAnsi" w:hAnsiTheme="minorHAnsi" w:cstheme="minorHAnsi"/>
          <w:sz w:val="24"/>
          <w:szCs w:val="24"/>
        </w:rPr>
        <w:t>TDIforAccess</w:t>
      </w:r>
      <w:proofErr w:type="spellEnd"/>
    </w:p>
    <w:p w14:paraId="08D40051" w14:textId="5D56F7A0" w:rsidR="00697A29" w:rsidRPr="007D5753" w:rsidRDefault="00697A29" w:rsidP="00697A29">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United Spinal Association</w:t>
      </w:r>
    </w:p>
    <w:p w14:paraId="6C7F357A" w14:textId="77777777" w:rsidR="00697A29" w:rsidRPr="007D5753" w:rsidRDefault="00697A29" w:rsidP="004B7A96">
      <w:pPr>
        <w:pStyle w:val="BodyText"/>
        <w:ind w:left="0"/>
        <w:rPr>
          <w:rFonts w:asciiTheme="minorHAnsi" w:hAnsiTheme="minorHAnsi" w:cstheme="minorHAnsi"/>
        </w:rPr>
      </w:pPr>
    </w:p>
    <w:sectPr w:rsidR="00697A29" w:rsidRPr="007D5753" w:rsidSect="00D63D55">
      <w:footerReference w:type="even" r:id="rId10"/>
      <w:footerReference w:type="default" r:id="rId11"/>
      <w:endnotePr>
        <w:numFmt w:val="decimal"/>
      </w:endnotePr>
      <w:type w:val="continuous"/>
      <w:pgSz w:w="12240" w:h="15840"/>
      <w:pgMar w:top="1440" w:right="1440" w:bottom="1440" w:left="1440" w:header="0" w:footer="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DBE6" w14:textId="77777777" w:rsidR="000271DA" w:rsidRDefault="000271DA">
      <w:r>
        <w:separator/>
      </w:r>
    </w:p>
  </w:endnote>
  <w:endnote w:type="continuationSeparator" w:id="0">
    <w:p w14:paraId="3112E35E" w14:textId="77777777" w:rsidR="000271DA" w:rsidRDefault="000271DA">
      <w:r>
        <w:continuationSeparator/>
      </w:r>
    </w:p>
  </w:endnote>
  <w:endnote w:id="1">
    <w:p w14:paraId="267F722F" w14:textId="23EB9C8C" w:rsidR="00915B00" w:rsidRDefault="00915B00" w:rsidP="00915B00">
      <w:pPr>
        <w:pStyle w:val="EndnoteText"/>
      </w:pPr>
      <w:r w:rsidRPr="00915B00">
        <w:rPr>
          <w:rStyle w:val="EndnoteReference"/>
        </w:rPr>
        <w:endnoteRef/>
      </w:r>
      <w:r w:rsidRPr="00915B00">
        <w:t xml:space="preserve"> </w:t>
      </w:r>
      <w:r w:rsidRPr="00915B00">
        <w:rPr>
          <w:rFonts w:cstheme="minorHAnsi"/>
        </w:rPr>
        <w:t>A Bureau of Transportation Statistics (BTS) study of adults with disabilities found that roughly half of respondents 18 to 64 reported living in a household with income under $25,000.</w:t>
      </w:r>
      <w:r>
        <w:rPr>
          <w:rFonts w:cstheme="minorHAnsi"/>
          <w:sz w:val="24"/>
          <w:szCs w:val="24"/>
        </w:rPr>
        <w:t xml:space="preserve"> </w:t>
      </w:r>
      <w:r w:rsidRPr="0021346A">
        <w:t xml:space="preserve">Bureau of Transportation Statistics (2018). Travel Patterns of American Adults with Disabilities. Available at </w:t>
      </w:r>
      <w:hyperlink r:id="rId1" w:history="1">
        <w:r w:rsidRPr="003C1A58">
          <w:rPr>
            <w:rStyle w:val="Hyperlink"/>
          </w:rPr>
          <w:t>https://www.bts.gov/travel-patterns-with-disabilities</w:t>
        </w:r>
      </w:hyperlink>
      <w:r w:rsidRPr="0021346A">
        <w:t>.</w:t>
      </w:r>
    </w:p>
  </w:endnote>
  <w:endnote w:id="2">
    <w:p w14:paraId="20251E35" w14:textId="77777777" w:rsidR="007D5753" w:rsidRDefault="007D5753" w:rsidP="007D5753">
      <w:pPr>
        <w:pStyle w:val="EndnoteText"/>
      </w:pPr>
      <w:r>
        <w:rPr>
          <w:rStyle w:val="EndnoteReference"/>
        </w:rPr>
        <w:endnoteRef/>
      </w:r>
      <w:r>
        <w:t xml:space="preserve"> </w:t>
      </w:r>
      <w:r w:rsidRPr="005E01EB">
        <w:t>The aftermarket modiﬁcations for wheelchair accessibility are vitally important for the ability of wheelchair users to travel outside their homes. However, wheelchair users face an uncomfortable tradeoﬀ between that access and their safety since the modiﬁcations may decrease the overall crashworthiness of the vehicle. People with disabilities regularly choose access over safety. This tradeoﬀ exists because neither manufacturers nor NHTSA have obligations to make today's passenger vehicles both safe and accessible to all people with disabilities and fail to do so voluntarily. As long as this tension exists, nothing in the proposed legislation should diminish access to after- market modiﬁcations of vehicles to provide vehicle access to people with disabilities.</w:t>
      </w:r>
    </w:p>
  </w:endnote>
  <w:endnote w:id="3">
    <w:p w14:paraId="4B049FEF" w14:textId="77777777" w:rsidR="007D5753" w:rsidRDefault="007D5753" w:rsidP="007D5753">
      <w:pPr>
        <w:pStyle w:val="EndnoteText"/>
      </w:pPr>
      <w:r>
        <w:rPr>
          <w:rStyle w:val="EndnoteReference"/>
        </w:rPr>
        <w:endnoteRef/>
      </w:r>
      <w:r>
        <w:t xml:space="preserve"> </w:t>
      </w:r>
      <w:r w:rsidRPr="005E01EB">
        <w:t xml:space="preserve">National Disability Institute (December 30, 2022). Economic Impacts of Removing Transportation Barriers to Employment for Individuals with Disabilities Through Autonomous Vehicle Adoption. Available at </w:t>
      </w:r>
      <w:hyperlink r:id="rId2" w:history="1">
        <w:r w:rsidRPr="003C1A58">
          <w:rPr>
            <w:rStyle w:val="Hyperlink"/>
          </w:rPr>
          <w:t>https://www.nationaldisabilityinstitute.org/reports/autonomous-vehicle-adoption/</w:t>
        </w:r>
      </w:hyperlink>
      <w:r w:rsidRPr="005E01EB">
        <w:t>.</w:t>
      </w:r>
    </w:p>
  </w:endnote>
  <w:endnote w:id="4">
    <w:p w14:paraId="3964ADBD" w14:textId="77777777" w:rsidR="002D1B03" w:rsidRDefault="002D1B03" w:rsidP="002D1B03">
      <w:pPr>
        <w:pStyle w:val="EndnoteText"/>
      </w:pPr>
      <w:r>
        <w:rPr>
          <w:rStyle w:val="EndnoteReference"/>
        </w:rPr>
        <w:endnoteRef/>
      </w:r>
      <w:r>
        <w:t xml:space="preserve"> </w:t>
      </w:r>
      <w:r w:rsidRPr="0021346A">
        <w:t xml:space="preserve">Consortium for Constituents with Disabilities Transportation Task Force Autonomous Vehicle Principles, updated May 2022. Available at </w:t>
      </w:r>
      <w:hyperlink r:id="rId3" w:history="1">
        <w:r w:rsidRPr="005E01EB">
          <w:rPr>
            <w:rStyle w:val="Hyperlink"/>
          </w:rPr>
          <w:t>https://www.c-c-d.org/fichiers/CCD-Disability-AV-Framework-Hearing-Letter-072523-FINAL.pdf</w:t>
        </w:r>
      </w:hyperlink>
      <w:r w:rsidRPr="0021346A">
        <w:t>.</w:t>
      </w:r>
    </w:p>
  </w:endnote>
  <w:endnote w:id="5">
    <w:p w14:paraId="666A0D5D" w14:textId="77777777" w:rsidR="002D1B03" w:rsidRDefault="002D1B03" w:rsidP="002D1B03">
      <w:pPr>
        <w:pStyle w:val="EndnoteText"/>
      </w:pPr>
      <w:r>
        <w:rPr>
          <w:rStyle w:val="EndnoteReference"/>
        </w:rPr>
        <w:endnoteRef/>
      </w:r>
      <w:r>
        <w:t xml:space="preserve"> </w:t>
      </w:r>
      <w:r w:rsidRPr="0021346A">
        <w:t>CCD Transportation Task Force August 23, 2019 feedback on AV Bill Issues, including disability access, advisory committees, rulemakings, exemptions, privacy, safety evaluation reports and accessibility features, crash data, resources for NHTSA, consumer education, studies examining potential impacts, and infrastructure available at</w:t>
      </w:r>
      <w:r>
        <w:t xml:space="preserve"> </w:t>
      </w:r>
      <w:hyperlink r:id="rId4" w:history="1">
        <w:r>
          <w:rPr>
            <w:rStyle w:val="Hyperlink"/>
          </w:rPr>
          <w:t>https://www.c-c-d.org/fichiers/CCD-Transpo-TF-Feedback-on-AV-Bill-Issues-082319.pdf</w:t>
        </w:r>
      </w:hyperlink>
      <w:r w:rsidRPr="0021346A">
        <w:t xml:space="preserve">. November 4, 2019 Feedback on AV Legislation Sections, including on a HAV advisory council, and disability exemptions available at: </w:t>
      </w:r>
      <w:hyperlink r:id="rId5" w:history="1">
        <w:r w:rsidRPr="005E01EB">
          <w:rPr>
            <w:rStyle w:val="Hyperlink"/>
          </w:rPr>
          <w:t>https://www.c-c-d.org/ﬁchiers/CCD-Transp-TF-Feedback-on-AV-Sections-110419.pdf</w:t>
        </w:r>
      </w:hyperlink>
      <w:r w:rsidRPr="0021346A">
        <w:t>. December 9, 2019 Feedback on AV Legislation Sections, including on new FMVSS and licensing and insurance available at</w:t>
      </w:r>
      <w:r>
        <w:t xml:space="preserve"> </w:t>
      </w:r>
      <w:hyperlink r:id="rId6" w:history="1">
        <w:r w:rsidRPr="00955245">
          <w:rPr>
            <w:rStyle w:val="Hyperlink"/>
          </w:rPr>
          <w:t>https://www.c-c-d.org/fichiers/CCD-Transp-TF-Feedback-on-AV-Sections-120919.pdf</w:t>
        </w:r>
      </w:hyperlink>
      <w:r w:rsidRPr="0021346A">
        <w:t xml:space="preserve">. February 21, 2020 Feedback on AV Legislation Sections, including on consumer education, cybersecurity, personnel and staﬃng, and additional considerations available at: </w:t>
      </w:r>
      <w:hyperlink r:id="rId7" w:history="1">
        <w:r w:rsidRPr="003C1A58">
          <w:rPr>
            <w:rStyle w:val="Hyperlink"/>
          </w:rPr>
          <w:t>https://www.c-c-d.org/ﬁchiers/CCD-AV-Sections-Response-02-21-20.pdf</w:t>
        </w:r>
      </w:hyperlink>
      <w:r w:rsidRPr="0021346A">
        <w:t>.</w:t>
      </w:r>
    </w:p>
  </w:endnote>
  <w:endnote w:id="6">
    <w:p w14:paraId="0D8FA399" w14:textId="77777777" w:rsidR="002D1B03" w:rsidRDefault="002D1B03" w:rsidP="002D1B03">
      <w:pPr>
        <w:pStyle w:val="EndnoteText"/>
      </w:pPr>
      <w:r>
        <w:rPr>
          <w:rStyle w:val="EndnoteReference"/>
        </w:rPr>
        <w:endnoteRef/>
      </w:r>
      <w:r>
        <w:t xml:space="preserve"> </w:t>
      </w:r>
      <w:r w:rsidRPr="0021346A">
        <w:t xml:space="preserve">Autonomous Vehicles and Increased Accessibility Workshops (May 3, July 19, September 10, 2019). Hosted by the Alliance of Automobile Manufacturers (an organization preceding the Alliance for Automotive Innovation). Washington, D.C. Summary Report, agendas and presentations available at </w:t>
      </w:r>
      <w:hyperlink r:id="rId8" w:history="1">
        <w:r w:rsidRPr="003C1A58">
          <w:rPr>
            <w:rStyle w:val="Hyperlink"/>
          </w:rPr>
          <w:t>https://www.autosinnovate.org/avaccessibility</w:t>
        </w:r>
      </w:hyperlink>
      <w:r>
        <w:t>.</w:t>
      </w:r>
    </w:p>
  </w:endnote>
  <w:endnote w:id="7">
    <w:p w14:paraId="5A83CCE4" w14:textId="77777777" w:rsidR="002D1B03" w:rsidRDefault="002D1B03" w:rsidP="002D1B03">
      <w:pPr>
        <w:pStyle w:val="EndnoteText"/>
      </w:pPr>
      <w:r>
        <w:rPr>
          <w:rStyle w:val="EndnoteReference"/>
        </w:rPr>
        <w:endnoteRef/>
      </w:r>
      <w:r>
        <w:t xml:space="preserve"> </w:t>
      </w:r>
      <w:r w:rsidRPr="0021346A">
        <w:t xml:space="preserve">U.S. Department of Labor (October 2019). Autonomous Vehicles: Driving Employment for People with Disabilities. Available at </w:t>
      </w:r>
      <w:hyperlink r:id="rId9" w:history="1">
        <w:r w:rsidRPr="003C1A58">
          <w:rPr>
            <w:rStyle w:val="Hyperlink"/>
          </w:rPr>
          <w:t>https://www.dol.gov/odep/topics/AV-Info-Guide-Revised.doc</w:t>
        </w:r>
      </w:hyperlink>
      <w:r w:rsidRPr="0021346A">
        <w:t>.</w:t>
      </w:r>
    </w:p>
  </w:endnote>
  <w:endnote w:id="8">
    <w:p w14:paraId="338326AC" w14:textId="77777777" w:rsidR="002D1B03" w:rsidRDefault="002D1B03" w:rsidP="002D1B03">
      <w:pPr>
        <w:pStyle w:val="EndnoteText"/>
      </w:pPr>
      <w:r>
        <w:rPr>
          <w:rStyle w:val="EndnoteReference"/>
        </w:rPr>
        <w:endnoteRef/>
      </w:r>
      <w:r>
        <w:t xml:space="preserve"> </w:t>
      </w:r>
      <w:r w:rsidRPr="005E01EB">
        <w:t>Ian Moura for the Disability Rights Education and Defense Fund (November 2022). Addressing Disability &amp; Ableist Bias in Autonomous Vehicles: Ensuring Safety, Equity &amp; Accessibility in Detection, Collision Algorithms &amp; Data Collection. Available at</w:t>
      </w:r>
      <w:r>
        <w:t xml:space="preserve"> </w:t>
      </w:r>
      <w:hyperlink r:id="rId10" w:history="1">
        <w:r w:rsidRPr="003C1A58">
          <w:rPr>
            <w:rStyle w:val="Hyperlink"/>
          </w:rPr>
          <w:t>https://dredf.org/addressing-disability-and-ableist-bias-in-avs/</w:t>
        </w:r>
      </w:hyperlink>
      <w:r w:rsidRPr="005E01EB">
        <w:t>.</w:t>
      </w:r>
    </w:p>
  </w:endnote>
  <w:endnote w:id="9">
    <w:p w14:paraId="272D97C2" w14:textId="77777777" w:rsidR="007D5753" w:rsidRDefault="007D5753" w:rsidP="007D5753">
      <w:pPr>
        <w:pStyle w:val="EndnoteText"/>
      </w:pPr>
      <w:r>
        <w:rPr>
          <w:rStyle w:val="EndnoteReference"/>
        </w:rPr>
        <w:endnoteRef/>
      </w:r>
      <w:r>
        <w:t xml:space="preserve"> </w:t>
      </w:r>
      <w:r w:rsidRPr="005E01EB">
        <w:t>The industry's safety standards for independent wheelchair securement and passenger restraint should be adopted by NHTSA and integrated into the FMVSS.</w:t>
      </w:r>
    </w:p>
  </w:endnote>
  <w:endnote w:id="10">
    <w:p w14:paraId="5713F038" w14:textId="77777777" w:rsidR="007D5753" w:rsidRDefault="007D5753" w:rsidP="007D5753">
      <w:pPr>
        <w:pStyle w:val="EndnoteText"/>
      </w:pPr>
      <w:r>
        <w:rPr>
          <w:rStyle w:val="EndnoteReference"/>
        </w:rPr>
        <w:endnoteRef/>
      </w:r>
      <w:r>
        <w:t xml:space="preserve"> </w:t>
      </w:r>
      <w:r w:rsidRPr="005E01EB">
        <w:t>We support provision</w:t>
      </w:r>
      <w:r>
        <w:t>s</w:t>
      </w:r>
      <w:r w:rsidRPr="005E01EB">
        <w:t xml:space="preserve"> prohibiting some predispute arbitration claims. We also encourage remedies available under applicable civil rights laws be included.</w:t>
      </w:r>
    </w:p>
  </w:endnote>
  <w:endnote w:id="11">
    <w:p w14:paraId="32F36CFC" w14:textId="77777777" w:rsidR="007D5753" w:rsidRDefault="007D5753" w:rsidP="007D5753">
      <w:pPr>
        <w:pStyle w:val="EndnoteText"/>
      </w:pPr>
      <w:r>
        <w:rPr>
          <w:rStyle w:val="EndnoteReference"/>
        </w:rPr>
        <w:endnoteRef/>
      </w:r>
      <w:r>
        <w:t xml:space="preserve"> </w:t>
      </w:r>
      <w:r w:rsidRPr="005E01EB">
        <w:t xml:space="preserve">The US Access Board is an independent federal agency that promotes equality for people with disabilities through leadership in accessible design and the development of accessibility guidelines and standards. Learn more and review the </w:t>
      </w:r>
      <w:r>
        <w:t xml:space="preserve">guidelines and </w:t>
      </w:r>
      <w:r w:rsidRPr="005E01EB">
        <w:t xml:space="preserve">standards they have developed at </w:t>
      </w:r>
      <w:hyperlink r:id="rId11" w:history="1">
        <w:r w:rsidRPr="003C1A58">
          <w:rPr>
            <w:rStyle w:val="Hyperlink"/>
          </w:rPr>
          <w:t>https://www.access-board.gov/</w:t>
        </w:r>
      </w:hyperlink>
      <w:r w:rsidRPr="005E01EB">
        <w:t>.</w:t>
      </w:r>
      <w:r>
        <w:t xml:space="preserve"> </w:t>
      </w:r>
    </w:p>
  </w:endnote>
  <w:endnote w:id="12">
    <w:p w14:paraId="3FA8D4D1" w14:textId="77777777" w:rsidR="007D5753" w:rsidRDefault="007D5753" w:rsidP="007D5753">
      <w:pPr>
        <w:pStyle w:val="EndnoteText"/>
      </w:pPr>
      <w:r>
        <w:rPr>
          <w:rStyle w:val="EndnoteReference"/>
        </w:rPr>
        <w:endnoteRef/>
      </w:r>
      <w:r>
        <w:t xml:space="preserve"> </w:t>
      </w:r>
      <w:r w:rsidRPr="005E01EB">
        <w:t xml:space="preserve">US Department of Transportation Inclusive Design Challenge Resources. Available at </w:t>
      </w:r>
      <w:hyperlink r:id="rId12" w:history="1">
        <w:r w:rsidRPr="003C1A58">
          <w:rPr>
            <w:rStyle w:val="Hyperlink"/>
          </w:rPr>
          <w:t>https://www.transportation.gov/inclusive-design-challenge/resources</w:t>
        </w:r>
      </w:hyperlink>
      <w:r w:rsidRPr="005E01EB">
        <w:t>.</w:t>
      </w:r>
    </w:p>
  </w:endnote>
  <w:endnote w:id="13">
    <w:p w14:paraId="4AF92486" w14:textId="77777777" w:rsidR="007D5753" w:rsidRDefault="007D5753" w:rsidP="007D5753">
      <w:pPr>
        <w:pStyle w:val="EndnoteText"/>
      </w:pPr>
      <w:r>
        <w:rPr>
          <w:rStyle w:val="EndnoteReference"/>
        </w:rPr>
        <w:endnoteRef/>
      </w:r>
      <w:r>
        <w:t xml:space="preserve"> </w:t>
      </w:r>
      <w:r w:rsidRPr="005E01EB">
        <w:t xml:space="preserve">Autonomous Vehicles and Increased Accessibility Workshops (2019). Available at </w:t>
      </w:r>
      <w:hyperlink r:id="rId13" w:history="1">
        <w:r w:rsidRPr="003C1A58">
          <w:rPr>
            <w:rStyle w:val="Hyperlink"/>
          </w:rPr>
          <w:t>https://www.autosinnovate.org/avaccessibility</w:t>
        </w:r>
      </w:hyperlink>
      <w:r w:rsidRPr="005E01E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1976163"/>
      <w:docPartObj>
        <w:docPartGallery w:val="Page Numbers (Bottom of Page)"/>
        <w:docPartUnique/>
      </w:docPartObj>
    </w:sdtPr>
    <w:sdtContent>
      <w:p w14:paraId="349A3D47" w14:textId="1BCF0403" w:rsidR="00D63D55" w:rsidRDefault="00D63D55" w:rsidP="009D31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491117" w14:textId="77777777" w:rsidR="00D63D55" w:rsidRDefault="00D63D55" w:rsidP="00D63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3643975"/>
      <w:docPartObj>
        <w:docPartGallery w:val="Page Numbers (Bottom of Page)"/>
        <w:docPartUnique/>
      </w:docPartObj>
    </w:sdtPr>
    <w:sdtEndPr>
      <w:rPr>
        <w:rStyle w:val="PageNumber"/>
        <w:rFonts w:asciiTheme="minorHAnsi" w:hAnsiTheme="minorHAnsi" w:cstheme="minorHAnsi"/>
      </w:rPr>
    </w:sdtEndPr>
    <w:sdtContent>
      <w:p w14:paraId="14FD23E2" w14:textId="773B59D4" w:rsidR="00D63D55" w:rsidRPr="006C70E9" w:rsidRDefault="00D63D55" w:rsidP="009D318B">
        <w:pPr>
          <w:pStyle w:val="Footer"/>
          <w:framePr w:wrap="none" w:vAnchor="text" w:hAnchor="margin" w:xAlign="right" w:y="1"/>
          <w:rPr>
            <w:rStyle w:val="PageNumber"/>
            <w:rFonts w:asciiTheme="minorHAnsi" w:hAnsiTheme="minorHAnsi" w:cstheme="minorHAnsi"/>
          </w:rPr>
        </w:pPr>
        <w:r w:rsidRPr="006C70E9">
          <w:rPr>
            <w:rStyle w:val="PageNumber"/>
            <w:rFonts w:asciiTheme="minorHAnsi" w:hAnsiTheme="minorHAnsi" w:cstheme="minorHAnsi"/>
          </w:rPr>
          <w:fldChar w:fldCharType="begin"/>
        </w:r>
        <w:r w:rsidRPr="006C70E9">
          <w:rPr>
            <w:rStyle w:val="PageNumber"/>
            <w:rFonts w:asciiTheme="minorHAnsi" w:hAnsiTheme="minorHAnsi" w:cstheme="minorHAnsi"/>
          </w:rPr>
          <w:instrText xml:space="preserve"> PAGE </w:instrText>
        </w:r>
        <w:r w:rsidRPr="006C70E9">
          <w:rPr>
            <w:rStyle w:val="PageNumber"/>
            <w:rFonts w:asciiTheme="minorHAnsi" w:hAnsiTheme="minorHAnsi" w:cstheme="minorHAnsi"/>
          </w:rPr>
          <w:fldChar w:fldCharType="separate"/>
        </w:r>
        <w:r w:rsidRPr="006C70E9">
          <w:rPr>
            <w:rStyle w:val="PageNumber"/>
            <w:rFonts w:asciiTheme="minorHAnsi" w:hAnsiTheme="minorHAnsi" w:cstheme="minorHAnsi"/>
            <w:noProof/>
          </w:rPr>
          <w:t>1</w:t>
        </w:r>
        <w:r w:rsidRPr="006C70E9">
          <w:rPr>
            <w:rStyle w:val="PageNumber"/>
            <w:rFonts w:asciiTheme="minorHAnsi" w:hAnsiTheme="minorHAnsi" w:cstheme="minorHAnsi"/>
          </w:rPr>
          <w:fldChar w:fldCharType="end"/>
        </w:r>
      </w:p>
    </w:sdtContent>
  </w:sdt>
  <w:p w14:paraId="6BC5A4B6" w14:textId="42F9E65E" w:rsidR="00B35B8A" w:rsidRDefault="00B35B8A" w:rsidP="00D63D55">
    <w:pPr>
      <w:pStyle w:val="BodyText"/>
      <w:spacing w:line="14" w:lineRule="auto"/>
      <w:ind w:left="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1C35" w14:textId="77777777" w:rsidR="000271DA" w:rsidRDefault="000271DA">
      <w:r>
        <w:separator/>
      </w:r>
    </w:p>
  </w:footnote>
  <w:footnote w:type="continuationSeparator" w:id="0">
    <w:p w14:paraId="4DD46ED9" w14:textId="77777777" w:rsidR="000271DA" w:rsidRDefault="00027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870AF"/>
    <w:multiLevelType w:val="hybridMultilevel"/>
    <w:tmpl w:val="5818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73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8A"/>
    <w:rsid w:val="0000713B"/>
    <w:rsid w:val="000271DA"/>
    <w:rsid w:val="000534EC"/>
    <w:rsid w:val="000B41A4"/>
    <w:rsid w:val="00101F71"/>
    <w:rsid w:val="00102155"/>
    <w:rsid w:val="0017038A"/>
    <w:rsid w:val="001B176B"/>
    <w:rsid w:val="002067E0"/>
    <w:rsid w:val="0028381F"/>
    <w:rsid w:val="002A4ABB"/>
    <w:rsid w:val="002B514E"/>
    <w:rsid w:val="002D1B03"/>
    <w:rsid w:val="00312191"/>
    <w:rsid w:val="003A2043"/>
    <w:rsid w:val="003D5F51"/>
    <w:rsid w:val="003E11E0"/>
    <w:rsid w:val="00403984"/>
    <w:rsid w:val="00416F62"/>
    <w:rsid w:val="004B0FF8"/>
    <w:rsid w:val="004B779F"/>
    <w:rsid w:val="004B7A96"/>
    <w:rsid w:val="004C5B77"/>
    <w:rsid w:val="00623439"/>
    <w:rsid w:val="00662834"/>
    <w:rsid w:val="00667925"/>
    <w:rsid w:val="00683841"/>
    <w:rsid w:val="00697A29"/>
    <w:rsid w:val="006C70E9"/>
    <w:rsid w:val="0075060B"/>
    <w:rsid w:val="00786E75"/>
    <w:rsid w:val="007D5753"/>
    <w:rsid w:val="007E3567"/>
    <w:rsid w:val="008015C4"/>
    <w:rsid w:val="00804B21"/>
    <w:rsid w:val="00880552"/>
    <w:rsid w:val="008B1BA3"/>
    <w:rsid w:val="00915B00"/>
    <w:rsid w:val="00944A37"/>
    <w:rsid w:val="00A039E1"/>
    <w:rsid w:val="00A059E0"/>
    <w:rsid w:val="00A1509D"/>
    <w:rsid w:val="00B00395"/>
    <w:rsid w:val="00B35B8A"/>
    <w:rsid w:val="00B47F67"/>
    <w:rsid w:val="00B84A3B"/>
    <w:rsid w:val="00B86CAA"/>
    <w:rsid w:val="00BB5822"/>
    <w:rsid w:val="00C04E64"/>
    <w:rsid w:val="00C92FBB"/>
    <w:rsid w:val="00CB2BD3"/>
    <w:rsid w:val="00CF558B"/>
    <w:rsid w:val="00D24BDE"/>
    <w:rsid w:val="00D5470C"/>
    <w:rsid w:val="00D63D55"/>
    <w:rsid w:val="00DA03B9"/>
    <w:rsid w:val="00E4200C"/>
    <w:rsid w:val="00E60673"/>
    <w:rsid w:val="00E776E5"/>
    <w:rsid w:val="00EA5197"/>
    <w:rsid w:val="00F20DB2"/>
    <w:rsid w:val="00F26528"/>
    <w:rsid w:val="00F34B3F"/>
    <w:rsid w:val="00FA1C48"/>
    <w:rsid w:val="00FC3310"/>
    <w:rsid w:val="00FF10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C68E"/>
  <w15:docId w15:val="{1B62A7A7-A6AF-3F4E-AAEE-C5E7E4B4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Geneva" w:hAnsi="Geneva" w:cs="Geneva"/>
    </w:rPr>
  </w:style>
  <w:style w:type="paragraph" w:styleId="Heading4">
    <w:name w:val="heading 4"/>
    <w:basedOn w:val="Normal"/>
    <w:link w:val="Heading4Char"/>
    <w:uiPriority w:val="9"/>
    <w:qFormat/>
    <w:rsid w:val="003A2043"/>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41A4"/>
    <w:rPr>
      <w:color w:val="0000FF" w:themeColor="hyperlink"/>
      <w:u w:val="single"/>
    </w:rPr>
  </w:style>
  <w:style w:type="character" w:styleId="UnresolvedMention">
    <w:name w:val="Unresolved Mention"/>
    <w:basedOn w:val="DefaultParagraphFont"/>
    <w:uiPriority w:val="99"/>
    <w:semiHidden/>
    <w:unhideWhenUsed/>
    <w:rsid w:val="000B41A4"/>
    <w:rPr>
      <w:color w:val="605E5C"/>
      <w:shd w:val="clear" w:color="auto" w:fill="E1DFDD"/>
    </w:rPr>
  </w:style>
  <w:style w:type="table" w:styleId="TableGrid">
    <w:name w:val="Table Grid"/>
    <w:basedOn w:val="TableNormal"/>
    <w:uiPriority w:val="39"/>
    <w:rsid w:val="004B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D5753"/>
    <w:pPr>
      <w:widowControl/>
      <w:autoSpaceDE/>
      <w:autoSpaceDN/>
    </w:pPr>
    <w:rPr>
      <w:rFonts w:asciiTheme="minorHAnsi" w:eastAsiaTheme="minorEastAsia" w:hAnsiTheme="minorHAnsi" w:cstheme="minorBidi"/>
      <w:kern w:val="2"/>
      <w:sz w:val="20"/>
      <w:szCs w:val="20"/>
      <w:lang w:eastAsia="ko-KR"/>
      <w14:ligatures w14:val="standardContextual"/>
    </w:rPr>
  </w:style>
  <w:style w:type="character" w:customStyle="1" w:styleId="EndnoteTextChar">
    <w:name w:val="Endnote Text Char"/>
    <w:basedOn w:val="DefaultParagraphFont"/>
    <w:link w:val="EndnoteText"/>
    <w:uiPriority w:val="99"/>
    <w:semiHidden/>
    <w:rsid w:val="007D5753"/>
    <w:rPr>
      <w:rFonts w:eastAsiaTheme="minorEastAsia"/>
      <w:kern w:val="2"/>
      <w:sz w:val="20"/>
      <w:szCs w:val="20"/>
      <w:lang w:eastAsia="ko-KR"/>
      <w14:ligatures w14:val="standardContextual"/>
    </w:rPr>
  </w:style>
  <w:style w:type="character" w:styleId="EndnoteReference">
    <w:name w:val="endnote reference"/>
    <w:basedOn w:val="DefaultParagraphFont"/>
    <w:uiPriority w:val="99"/>
    <w:semiHidden/>
    <w:unhideWhenUsed/>
    <w:rsid w:val="007D5753"/>
    <w:rPr>
      <w:vertAlign w:val="superscript"/>
    </w:rPr>
  </w:style>
  <w:style w:type="character" w:styleId="FollowedHyperlink">
    <w:name w:val="FollowedHyperlink"/>
    <w:basedOn w:val="DefaultParagraphFont"/>
    <w:uiPriority w:val="99"/>
    <w:semiHidden/>
    <w:unhideWhenUsed/>
    <w:rsid w:val="007D5753"/>
    <w:rPr>
      <w:color w:val="800080" w:themeColor="followedHyperlink"/>
      <w:u w:val="single"/>
    </w:rPr>
  </w:style>
  <w:style w:type="paragraph" w:styleId="Revision">
    <w:name w:val="Revision"/>
    <w:hidden/>
    <w:uiPriority w:val="99"/>
    <w:semiHidden/>
    <w:rsid w:val="000534EC"/>
    <w:pPr>
      <w:widowControl/>
      <w:autoSpaceDE/>
      <w:autoSpaceDN/>
    </w:pPr>
    <w:rPr>
      <w:rFonts w:ascii="Geneva" w:eastAsia="Geneva" w:hAnsi="Geneva" w:cs="Geneva"/>
    </w:rPr>
  </w:style>
  <w:style w:type="paragraph" w:styleId="Header">
    <w:name w:val="header"/>
    <w:basedOn w:val="Normal"/>
    <w:link w:val="HeaderChar"/>
    <w:uiPriority w:val="99"/>
    <w:unhideWhenUsed/>
    <w:rsid w:val="00D63D55"/>
    <w:pPr>
      <w:tabs>
        <w:tab w:val="center" w:pos="4680"/>
        <w:tab w:val="right" w:pos="9360"/>
      </w:tabs>
    </w:pPr>
  </w:style>
  <w:style w:type="character" w:customStyle="1" w:styleId="HeaderChar">
    <w:name w:val="Header Char"/>
    <w:basedOn w:val="DefaultParagraphFont"/>
    <w:link w:val="Header"/>
    <w:uiPriority w:val="99"/>
    <w:rsid w:val="00D63D55"/>
    <w:rPr>
      <w:rFonts w:ascii="Geneva" w:eastAsia="Geneva" w:hAnsi="Geneva" w:cs="Geneva"/>
    </w:rPr>
  </w:style>
  <w:style w:type="paragraph" w:styleId="Footer">
    <w:name w:val="footer"/>
    <w:basedOn w:val="Normal"/>
    <w:link w:val="FooterChar"/>
    <w:uiPriority w:val="99"/>
    <w:unhideWhenUsed/>
    <w:rsid w:val="00D63D55"/>
    <w:pPr>
      <w:tabs>
        <w:tab w:val="center" w:pos="4680"/>
        <w:tab w:val="right" w:pos="9360"/>
      </w:tabs>
    </w:pPr>
  </w:style>
  <w:style w:type="character" w:customStyle="1" w:styleId="FooterChar">
    <w:name w:val="Footer Char"/>
    <w:basedOn w:val="DefaultParagraphFont"/>
    <w:link w:val="Footer"/>
    <w:uiPriority w:val="99"/>
    <w:rsid w:val="00D63D55"/>
    <w:rPr>
      <w:rFonts w:ascii="Geneva" w:eastAsia="Geneva" w:hAnsi="Geneva" w:cs="Geneva"/>
    </w:rPr>
  </w:style>
  <w:style w:type="character" w:styleId="PageNumber">
    <w:name w:val="page number"/>
    <w:basedOn w:val="DefaultParagraphFont"/>
    <w:uiPriority w:val="99"/>
    <w:semiHidden/>
    <w:unhideWhenUsed/>
    <w:rsid w:val="00D63D55"/>
  </w:style>
  <w:style w:type="character" w:customStyle="1" w:styleId="Heading4Char">
    <w:name w:val="Heading 4 Char"/>
    <w:basedOn w:val="DefaultParagraphFont"/>
    <w:link w:val="Heading4"/>
    <w:uiPriority w:val="9"/>
    <w:rsid w:val="003A2043"/>
    <w:rPr>
      <w:rFonts w:ascii="Times New Roman" w:eastAsia="Times New Roman" w:hAnsi="Times New Roman" w:cs="Times New Roman"/>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alaier@afb.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utosinnovate.org/avaccessibility" TargetMode="External"/><Relationship Id="rId13" Type="http://schemas.openxmlformats.org/officeDocument/2006/relationships/hyperlink" Target="https://www.autosinnovate.org/avaccessibility" TargetMode="External"/><Relationship Id="rId3" Type="http://schemas.openxmlformats.org/officeDocument/2006/relationships/hyperlink" Target="https://www.c-c-d.org/fichiers/CCD-Disability-AV-Framework-Hearing-Letter-072523-FINAL.pdf" TargetMode="External"/><Relationship Id="rId7" Type="http://schemas.openxmlformats.org/officeDocument/2006/relationships/hyperlink" Target="https://www.c-c-d.org/&#64257;chiers/CCD-AV-Sections-Response-02-21-20.pdf" TargetMode="External"/><Relationship Id="rId12" Type="http://schemas.openxmlformats.org/officeDocument/2006/relationships/hyperlink" Target="https://www.transportation.gov/inclusive-design-challenge/resources" TargetMode="External"/><Relationship Id="rId2" Type="http://schemas.openxmlformats.org/officeDocument/2006/relationships/hyperlink" Target="https://www.nationaldisabilityinstitute.org/reports/autonomous-vehicle-adoption/" TargetMode="External"/><Relationship Id="rId1" Type="http://schemas.openxmlformats.org/officeDocument/2006/relationships/hyperlink" Target="https://www.bts.gov/travel-patterns-with-disabilities" TargetMode="External"/><Relationship Id="rId6" Type="http://schemas.openxmlformats.org/officeDocument/2006/relationships/hyperlink" Target="https://www.c-c-d.org/fichiers/CCD-Transp-TF-Feedback-on-AV-Sections-120919.pdf" TargetMode="External"/><Relationship Id="rId11" Type="http://schemas.openxmlformats.org/officeDocument/2006/relationships/hyperlink" Target="https://www.access-board.gov/" TargetMode="External"/><Relationship Id="rId5" Type="http://schemas.openxmlformats.org/officeDocument/2006/relationships/hyperlink" Target="https://www.c-c-d.org/&#64257;chiers/CCD-Transp-TF-Feedback-on-AV-Sections-110419.pdf" TargetMode="External"/><Relationship Id="rId10" Type="http://schemas.openxmlformats.org/officeDocument/2006/relationships/hyperlink" Target="https://dredf.org/addressing-disability-and-ableist-bias-in-avs/" TargetMode="External"/><Relationship Id="rId4" Type="http://schemas.openxmlformats.org/officeDocument/2006/relationships/hyperlink" Target="https://www.c-c-d.org/fichiers/CCD-Transpo-TF-Feedback-on-AV-Bill-Issues-082319.pdf" TargetMode="External"/><Relationship Id="rId9" Type="http://schemas.openxmlformats.org/officeDocument/2006/relationships/hyperlink" Target="https://www.dol.gov/odep/topics/AV-Info-Guide-Revise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B841-AC52-7D41-AB92-FDA12650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CCD Disability AV Framework Hearing Letter 072523 FINAL.docx</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CCD Disability AV Framework Hearing Letter 072523 FINAL.docx</dc:title>
  <cp:lastModifiedBy>Carol Tyson</cp:lastModifiedBy>
  <cp:revision>4</cp:revision>
  <cp:lastPrinted>2025-12-23T13:14:00Z</cp:lastPrinted>
  <dcterms:created xsi:type="dcterms:W3CDTF">2026-02-03T18:13:00Z</dcterms:created>
  <dcterms:modified xsi:type="dcterms:W3CDTF">2026-02-03T18:30:00Z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12.6.5 (Build 21G531) Quartz PDFContext</vt:lpwstr>
  </property>
</Properties>
</file>