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7A18" w14:textId="77777777" w:rsidR="003E7A9E" w:rsidRPr="00626594" w:rsidRDefault="003E7A9E" w:rsidP="003E7A9E">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53A8C1A2" w14:textId="3B44D134" w:rsidR="003E7A9E" w:rsidRDefault="00E5656D" w:rsidP="003E7A9E">
      <w:pPr>
        <w:spacing w:after="0" w:line="276" w:lineRule="auto"/>
        <w:rPr>
          <w:rFonts w:ascii="Arial" w:hAnsi="Arial" w:cs="Arial"/>
          <w:sz w:val="48"/>
          <w:szCs w:val="48"/>
        </w:rPr>
      </w:pPr>
      <w:r>
        <w:rPr>
          <w:rFonts w:ascii="Arial" w:hAnsi="Arial" w:cs="Arial"/>
          <w:b/>
          <w:bCs/>
          <w:sz w:val="48"/>
          <w:szCs w:val="48"/>
        </w:rPr>
        <w:t>March 3</w:t>
      </w:r>
      <w:r w:rsidR="003E7A9E">
        <w:rPr>
          <w:rFonts w:ascii="Arial" w:hAnsi="Arial" w:cs="Arial"/>
          <w:b/>
          <w:bCs/>
          <w:sz w:val="48"/>
          <w:szCs w:val="48"/>
        </w:rPr>
        <w:t>,</w:t>
      </w:r>
      <w:r w:rsidR="003E7A9E" w:rsidRPr="00626594">
        <w:rPr>
          <w:rFonts w:ascii="Arial" w:hAnsi="Arial" w:cs="Arial"/>
          <w:b/>
          <w:bCs/>
          <w:sz w:val="48"/>
          <w:szCs w:val="48"/>
        </w:rPr>
        <w:t xml:space="preserve"> 202</w:t>
      </w:r>
      <w:bookmarkEnd w:id="0"/>
      <w:r w:rsidR="003E7A9E">
        <w:rPr>
          <w:rFonts w:ascii="Arial" w:hAnsi="Arial" w:cs="Arial"/>
          <w:b/>
          <w:bCs/>
          <w:sz w:val="48"/>
          <w:szCs w:val="48"/>
        </w:rPr>
        <w:t>5</w:t>
      </w:r>
    </w:p>
    <w:p w14:paraId="0C1958AB" w14:textId="77777777" w:rsidR="003E7A9E" w:rsidRDefault="003E7A9E" w:rsidP="003E7A9E">
      <w:pPr>
        <w:spacing w:after="0" w:line="276" w:lineRule="auto"/>
        <w:rPr>
          <w:rFonts w:ascii="Arial" w:hAnsi="Arial" w:cs="Arial"/>
          <w:sz w:val="40"/>
          <w:szCs w:val="40"/>
        </w:rPr>
      </w:pPr>
    </w:p>
    <w:p w14:paraId="436B526A" w14:textId="77777777" w:rsidR="003E7A9E" w:rsidRDefault="003E7A9E" w:rsidP="003E7A9E">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issue, you will find the following articles:</w:t>
      </w:r>
    </w:p>
    <w:p w14:paraId="529C32F8" w14:textId="77777777" w:rsidR="00235484" w:rsidRDefault="00235484" w:rsidP="003E7A9E">
      <w:pPr>
        <w:spacing w:after="0" w:line="276" w:lineRule="auto"/>
        <w:rPr>
          <w:rFonts w:ascii="Arial" w:hAnsi="Arial" w:cs="Arial"/>
          <w:sz w:val="36"/>
          <w:szCs w:val="36"/>
        </w:rPr>
      </w:pPr>
    </w:p>
    <w:p w14:paraId="66EAD03D" w14:textId="7733CB7E" w:rsidR="00B640B3" w:rsidRDefault="00B640B3" w:rsidP="003E7A9E">
      <w:pPr>
        <w:spacing w:after="0" w:line="276" w:lineRule="auto"/>
      </w:pPr>
      <w:hyperlink w:anchor="AdvocacyAlert" w:history="1">
        <w:r w:rsidRPr="00B640B3">
          <w:rPr>
            <w:rStyle w:val="Hyperlink"/>
            <w:rFonts w:ascii="Arial" w:hAnsi="Arial" w:cs="Arial"/>
            <w:color w:val="0070C0"/>
            <w:sz w:val="36"/>
            <w:szCs w:val="36"/>
          </w:rPr>
          <w:t>Advocacy Alert: Consumer Financial Protection Bureau</w:t>
        </w:r>
      </w:hyperlink>
    </w:p>
    <w:p w14:paraId="64AD3112" w14:textId="0F652A08" w:rsidR="00680D75" w:rsidRPr="00CC2FF6" w:rsidRDefault="00CC2FF6" w:rsidP="003E7A9E">
      <w:pPr>
        <w:spacing w:after="0" w:line="276" w:lineRule="auto"/>
        <w:rPr>
          <w:rFonts w:ascii="Arial" w:hAnsi="Arial" w:cs="Arial"/>
          <w:color w:val="0070C0"/>
          <w:sz w:val="36"/>
          <w:szCs w:val="36"/>
        </w:rPr>
      </w:pPr>
      <w:hyperlink w:anchor="HowtoSupporttheDCLC" w:history="1">
        <w:r w:rsidRPr="00CC2FF6">
          <w:rPr>
            <w:rStyle w:val="Hyperlink"/>
            <w:rFonts w:ascii="Arial" w:hAnsi="Arial" w:cs="Arial"/>
            <w:color w:val="0070C0"/>
            <w:sz w:val="36"/>
            <w:szCs w:val="36"/>
          </w:rPr>
          <w:t>How to Support the D.C. Leadership Conference</w:t>
        </w:r>
      </w:hyperlink>
    </w:p>
    <w:p w14:paraId="3F3B3E3A" w14:textId="41E970D5" w:rsidR="00A32E8E" w:rsidRPr="00A32E8E" w:rsidRDefault="00A32E8E" w:rsidP="008F09EB">
      <w:pPr>
        <w:spacing w:after="0" w:line="276" w:lineRule="auto"/>
        <w:rPr>
          <w:rFonts w:ascii="Arial" w:hAnsi="Arial" w:cs="Arial"/>
          <w:color w:val="0070C0"/>
          <w:sz w:val="36"/>
          <w:szCs w:val="36"/>
        </w:rPr>
      </w:pPr>
      <w:hyperlink w:anchor="ExpandYourLeadershipSkills" w:history="1">
        <w:r w:rsidRPr="00A32E8E">
          <w:rPr>
            <w:rStyle w:val="Hyperlink"/>
            <w:rFonts w:ascii="Arial" w:hAnsi="Arial" w:cs="Arial"/>
            <w:color w:val="0070C0"/>
            <w:sz w:val="36"/>
            <w:szCs w:val="36"/>
          </w:rPr>
          <w:t>Expand Your Leadership Skills in ACB</w:t>
        </w:r>
      </w:hyperlink>
    </w:p>
    <w:p w14:paraId="33949528" w14:textId="52B32FBD" w:rsidR="008F09EB" w:rsidRDefault="008F09EB" w:rsidP="008F09EB">
      <w:pPr>
        <w:spacing w:after="0" w:line="276" w:lineRule="auto"/>
        <w:rPr>
          <w:rFonts w:ascii="Arial" w:hAnsi="Arial" w:cs="Arial"/>
          <w:color w:val="0070C0"/>
          <w:sz w:val="36"/>
          <w:szCs w:val="36"/>
        </w:rPr>
      </w:pPr>
      <w:hyperlink w:anchor="GetUpandGetMovingNewFBPage" w:history="1">
        <w:r w:rsidRPr="008F09EB">
          <w:rPr>
            <w:rStyle w:val="Hyperlink"/>
            <w:rFonts w:ascii="Arial" w:hAnsi="Arial" w:cs="Arial"/>
            <w:color w:val="0070C0"/>
            <w:sz w:val="36"/>
            <w:szCs w:val="36"/>
          </w:rPr>
          <w:t>Get Up and Get Moving Has New Facebook Page!</w:t>
        </w:r>
      </w:hyperlink>
      <w:r w:rsidRPr="008F09EB">
        <w:rPr>
          <w:rFonts w:ascii="Arial" w:hAnsi="Arial" w:cs="Arial"/>
          <w:color w:val="0070C0"/>
          <w:sz w:val="36"/>
          <w:szCs w:val="36"/>
        </w:rPr>
        <w:t xml:space="preserve"> </w:t>
      </w:r>
    </w:p>
    <w:p w14:paraId="513AA579" w14:textId="5B1B52EF" w:rsidR="001807FC" w:rsidRPr="001807FC" w:rsidRDefault="001807FC" w:rsidP="008F09EB">
      <w:pPr>
        <w:spacing w:after="0" w:line="276" w:lineRule="auto"/>
        <w:rPr>
          <w:rFonts w:ascii="Arial" w:hAnsi="Arial" w:cs="Arial"/>
          <w:color w:val="0070C0"/>
          <w:sz w:val="36"/>
          <w:szCs w:val="36"/>
        </w:rPr>
      </w:pPr>
      <w:hyperlink w:anchor="NewAdvocacyUpdate" w:history="1">
        <w:r w:rsidRPr="001807FC">
          <w:rPr>
            <w:rStyle w:val="Hyperlink"/>
            <w:rFonts w:ascii="Arial" w:hAnsi="Arial" w:cs="Arial"/>
            <w:color w:val="0070C0"/>
            <w:sz w:val="36"/>
            <w:szCs w:val="36"/>
          </w:rPr>
          <w:t>New Advocacy Update</w:t>
        </w:r>
      </w:hyperlink>
    </w:p>
    <w:p w14:paraId="08131682" w14:textId="45148D3E" w:rsidR="00E5656D" w:rsidRDefault="00E5656D" w:rsidP="003E7A9E">
      <w:pPr>
        <w:spacing w:after="0" w:line="276" w:lineRule="auto"/>
      </w:pPr>
      <w:hyperlink w:anchor="SummerAuctionJustaroundtheCorner" w:history="1">
        <w:r w:rsidRPr="00333226">
          <w:rPr>
            <w:rStyle w:val="Hyperlink"/>
            <w:rFonts w:ascii="Arial" w:hAnsi="Arial" w:cs="Arial"/>
            <w:color w:val="0070C0"/>
            <w:sz w:val="36"/>
            <w:szCs w:val="36"/>
          </w:rPr>
          <w:t>Summer Auction Just Around th</w:t>
        </w:r>
        <w:r w:rsidRPr="00333226">
          <w:rPr>
            <w:rStyle w:val="Hyperlink"/>
            <w:rFonts w:ascii="Arial" w:hAnsi="Arial" w:cs="Arial"/>
            <w:color w:val="0070C0"/>
            <w:sz w:val="36"/>
            <w:szCs w:val="36"/>
          </w:rPr>
          <w:t>e</w:t>
        </w:r>
        <w:r w:rsidRPr="00333226">
          <w:rPr>
            <w:rStyle w:val="Hyperlink"/>
            <w:rFonts w:ascii="Arial" w:hAnsi="Arial" w:cs="Arial"/>
            <w:color w:val="0070C0"/>
            <w:sz w:val="36"/>
            <w:szCs w:val="36"/>
          </w:rPr>
          <w:t xml:space="preserve"> Corner</w:t>
        </w:r>
      </w:hyperlink>
    </w:p>
    <w:p w14:paraId="2D42BEE5" w14:textId="5845862D" w:rsidR="00887E45" w:rsidRDefault="00887E45" w:rsidP="003E7A9E">
      <w:pPr>
        <w:spacing w:after="0" w:line="276" w:lineRule="auto"/>
        <w:rPr>
          <w:rFonts w:ascii="Arial" w:hAnsi="Arial" w:cs="Arial"/>
          <w:color w:val="0070C0"/>
          <w:sz w:val="36"/>
          <w:szCs w:val="36"/>
        </w:rPr>
      </w:pPr>
      <w:hyperlink w:anchor="BrailleChallengeDeadlineExtended" w:history="1">
        <w:r w:rsidRPr="00887E45">
          <w:rPr>
            <w:rStyle w:val="Hyperlink"/>
            <w:rFonts w:ascii="Arial" w:hAnsi="Arial" w:cs="Arial"/>
            <w:color w:val="0070C0"/>
            <w:sz w:val="36"/>
            <w:szCs w:val="36"/>
          </w:rPr>
          <w:t xml:space="preserve">Braille Challenge </w:t>
        </w:r>
        <w:r w:rsidR="00426230">
          <w:rPr>
            <w:rStyle w:val="Hyperlink"/>
            <w:rFonts w:ascii="Arial" w:hAnsi="Arial" w:cs="Arial"/>
            <w:color w:val="0070C0"/>
            <w:sz w:val="36"/>
            <w:szCs w:val="36"/>
          </w:rPr>
          <w:t xml:space="preserve">Writing Workshop </w:t>
        </w:r>
        <w:r w:rsidRPr="00887E45">
          <w:rPr>
            <w:rStyle w:val="Hyperlink"/>
            <w:rFonts w:ascii="Arial" w:hAnsi="Arial" w:cs="Arial"/>
            <w:color w:val="0070C0"/>
            <w:sz w:val="36"/>
            <w:szCs w:val="36"/>
          </w:rPr>
          <w:t>Deadline Exten</w:t>
        </w:r>
        <w:r w:rsidRPr="00887E45">
          <w:rPr>
            <w:rStyle w:val="Hyperlink"/>
            <w:rFonts w:ascii="Arial" w:hAnsi="Arial" w:cs="Arial"/>
            <w:color w:val="0070C0"/>
            <w:sz w:val="36"/>
            <w:szCs w:val="36"/>
          </w:rPr>
          <w:t>d</w:t>
        </w:r>
        <w:r w:rsidRPr="00887E45">
          <w:rPr>
            <w:rStyle w:val="Hyperlink"/>
            <w:rFonts w:ascii="Arial" w:hAnsi="Arial" w:cs="Arial"/>
            <w:color w:val="0070C0"/>
            <w:sz w:val="36"/>
            <w:szCs w:val="36"/>
          </w:rPr>
          <w:t>ed</w:t>
        </w:r>
      </w:hyperlink>
    </w:p>
    <w:p w14:paraId="7F655D7B" w14:textId="6EC04119" w:rsidR="001807FC" w:rsidRPr="00887E45" w:rsidRDefault="001807FC" w:rsidP="003E7A9E">
      <w:pPr>
        <w:spacing w:after="0" w:line="276" w:lineRule="auto"/>
        <w:rPr>
          <w:rFonts w:ascii="Arial" w:hAnsi="Arial" w:cs="Arial"/>
          <w:color w:val="0070C0"/>
          <w:sz w:val="36"/>
          <w:szCs w:val="36"/>
        </w:rPr>
      </w:pPr>
      <w:hyperlink w:anchor="DiscoverEnvisionAlly" w:history="1">
        <w:r w:rsidRPr="009F0A6C">
          <w:rPr>
            <w:rStyle w:val="Hyperlink"/>
            <w:rFonts w:ascii="Arial" w:hAnsi="Arial" w:cs="Arial"/>
            <w:color w:val="0070C0"/>
            <w:sz w:val="36"/>
            <w:szCs w:val="36"/>
          </w:rPr>
          <w:t xml:space="preserve">Discover </w:t>
        </w:r>
        <w:proofErr w:type="spellStart"/>
        <w:r w:rsidRPr="009F0A6C">
          <w:rPr>
            <w:rStyle w:val="Hyperlink"/>
            <w:rFonts w:ascii="Arial" w:hAnsi="Arial" w:cs="Arial"/>
            <w:color w:val="0070C0"/>
            <w:sz w:val="36"/>
            <w:szCs w:val="36"/>
          </w:rPr>
          <w:t>Envision’s</w:t>
        </w:r>
        <w:proofErr w:type="spellEnd"/>
        <w:r w:rsidRPr="009F0A6C">
          <w:rPr>
            <w:rStyle w:val="Hyperlink"/>
            <w:rFonts w:ascii="Arial" w:hAnsi="Arial" w:cs="Arial"/>
            <w:color w:val="0070C0"/>
            <w:sz w:val="36"/>
            <w:szCs w:val="36"/>
          </w:rPr>
          <w:t xml:space="preserve"> Ally at Vista Center Demo Day</w:t>
        </w:r>
      </w:hyperlink>
    </w:p>
    <w:p w14:paraId="390F436C" w14:textId="73B86CA8" w:rsidR="00333226" w:rsidRPr="001C3902" w:rsidRDefault="001C3902" w:rsidP="003E7A9E">
      <w:pPr>
        <w:spacing w:after="0" w:line="276" w:lineRule="auto"/>
        <w:rPr>
          <w:rFonts w:ascii="Arial" w:hAnsi="Arial" w:cs="Arial"/>
          <w:color w:val="0070C0"/>
          <w:sz w:val="36"/>
          <w:szCs w:val="36"/>
        </w:rPr>
      </w:pPr>
      <w:hyperlink w:anchor="LighthouseGuildScholarshipProgram" w:history="1">
        <w:r w:rsidRPr="001C3902">
          <w:rPr>
            <w:rStyle w:val="Hyperlink"/>
            <w:rFonts w:ascii="Arial" w:hAnsi="Arial" w:cs="Arial"/>
            <w:color w:val="0070C0"/>
            <w:sz w:val="36"/>
            <w:szCs w:val="36"/>
          </w:rPr>
          <w:t>Lighthouse Guild Scholarship Pr</w:t>
        </w:r>
        <w:r w:rsidRPr="001C3902">
          <w:rPr>
            <w:rStyle w:val="Hyperlink"/>
            <w:rFonts w:ascii="Arial" w:hAnsi="Arial" w:cs="Arial"/>
            <w:color w:val="0070C0"/>
            <w:sz w:val="36"/>
            <w:szCs w:val="36"/>
          </w:rPr>
          <w:t>o</w:t>
        </w:r>
        <w:r w:rsidRPr="001C3902">
          <w:rPr>
            <w:rStyle w:val="Hyperlink"/>
            <w:rFonts w:ascii="Arial" w:hAnsi="Arial" w:cs="Arial"/>
            <w:color w:val="0070C0"/>
            <w:sz w:val="36"/>
            <w:szCs w:val="36"/>
          </w:rPr>
          <w:t>gram</w:t>
        </w:r>
      </w:hyperlink>
    </w:p>
    <w:p w14:paraId="70D64FE8" w14:textId="7DA57A06" w:rsidR="00E5656D" w:rsidRPr="000A265A" w:rsidRDefault="000A265A" w:rsidP="003E7A9E">
      <w:pPr>
        <w:spacing w:after="0" w:line="276" w:lineRule="auto"/>
        <w:rPr>
          <w:rFonts w:ascii="Arial" w:hAnsi="Arial" w:cs="Arial"/>
          <w:color w:val="0070C0"/>
          <w:sz w:val="36"/>
          <w:szCs w:val="36"/>
        </w:rPr>
      </w:pPr>
      <w:hyperlink w:anchor="EMPOWERingYouth" w:history="1">
        <w:proofErr w:type="spellStart"/>
        <w:r w:rsidRPr="000A265A">
          <w:rPr>
            <w:rStyle w:val="Hyperlink"/>
            <w:rFonts w:ascii="Arial" w:hAnsi="Arial" w:cs="Arial"/>
            <w:color w:val="0070C0"/>
            <w:sz w:val="36"/>
            <w:szCs w:val="36"/>
          </w:rPr>
          <w:t>EMPOWERing</w:t>
        </w:r>
        <w:proofErr w:type="spellEnd"/>
        <w:r w:rsidRPr="000A265A">
          <w:rPr>
            <w:rStyle w:val="Hyperlink"/>
            <w:rFonts w:ascii="Arial" w:hAnsi="Arial" w:cs="Arial"/>
            <w:color w:val="0070C0"/>
            <w:sz w:val="36"/>
            <w:szCs w:val="36"/>
          </w:rPr>
          <w:t xml:space="preserve"> Youth with Visual Impairment Project Needs You</w:t>
        </w:r>
      </w:hyperlink>
    </w:p>
    <w:p w14:paraId="2A64BE76" w14:textId="728C1732" w:rsidR="009F0A6C" w:rsidRPr="009F0A6C" w:rsidRDefault="009F0A6C" w:rsidP="003E7A9E">
      <w:pPr>
        <w:spacing w:after="0" w:line="276" w:lineRule="auto"/>
        <w:rPr>
          <w:rFonts w:ascii="Arial" w:hAnsi="Arial" w:cs="Arial"/>
          <w:color w:val="0070C0"/>
          <w:sz w:val="36"/>
          <w:szCs w:val="36"/>
        </w:rPr>
      </w:pPr>
    </w:p>
    <w:p w14:paraId="322D48EF" w14:textId="77777777" w:rsidR="009F0A6C" w:rsidRDefault="009F0A6C" w:rsidP="003E7A9E">
      <w:pPr>
        <w:spacing w:after="0" w:line="276" w:lineRule="auto"/>
        <w:rPr>
          <w:rFonts w:ascii="Arial" w:hAnsi="Arial" w:cs="Arial"/>
          <w:sz w:val="36"/>
          <w:szCs w:val="36"/>
        </w:rPr>
      </w:pPr>
    </w:p>
    <w:p w14:paraId="13509B0D" w14:textId="2173AEE2" w:rsidR="00B640B3" w:rsidRPr="00B640B3" w:rsidRDefault="00B640B3" w:rsidP="00B640B3">
      <w:pPr>
        <w:pStyle w:val="Heading1"/>
        <w:spacing w:before="0" w:after="0" w:line="276" w:lineRule="auto"/>
        <w:rPr>
          <w:rFonts w:ascii="Arial" w:hAnsi="Arial" w:cs="Arial"/>
          <w:b/>
          <w:bCs/>
          <w:color w:val="auto"/>
          <w:sz w:val="44"/>
          <w:szCs w:val="44"/>
        </w:rPr>
      </w:pPr>
      <w:bookmarkStart w:id="1" w:name="AdvocacyAlert"/>
      <w:r w:rsidRPr="00B640B3">
        <w:rPr>
          <w:rFonts w:ascii="Arial" w:hAnsi="Arial" w:cs="Arial"/>
          <w:b/>
          <w:bCs/>
          <w:color w:val="auto"/>
          <w:sz w:val="44"/>
          <w:szCs w:val="44"/>
        </w:rPr>
        <w:t>Advocacy Alert: Consumer Financial Protection Bureau</w:t>
      </w:r>
    </w:p>
    <w:bookmarkEnd w:id="1"/>
    <w:p w14:paraId="4F6E7850" w14:textId="77777777" w:rsidR="00E5656D" w:rsidRDefault="00E5656D" w:rsidP="003E7A9E">
      <w:pPr>
        <w:spacing w:after="0" w:line="276" w:lineRule="auto"/>
        <w:rPr>
          <w:rFonts w:ascii="Arial" w:hAnsi="Arial" w:cs="Arial"/>
          <w:sz w:val="36"/>
          <w:szCs w:val="36"/>
        </w:rPr>
      </w:pPr>
    </w:p>
    <w:p w14:paraId="7432E577" w14:textId="77777777" w:rsidR="00B640B3" w:rsidRPr="00B640B3" w:rsidRDefault="00B640B3" w:rsidP="00B640B3">
      <w:pPr>
        <w:spacing w:after="0" w:line="276" w:lineRule="auto"/>
        <w:rPr>
          <w:rFonts w:ascii="Arial" w:hAnsi="Arial" w:cs="Arial"/>
          <w:sz w:val="36"/>
          <w:szCs w:val="36"/>
        </w:rPr>
      </w:pPr>
      <w:r w:rsidRPr="00B640B3">
        <w:rPr>
          <w:rFonts w:ascii="Arial" w:hAnsi="Arial" w:cs="Arial"/>
          <w:sz w:val="36"/>
          <w:szCs w:val="36"/>
        </w:rPr>
        <w:t xml:space="preserve">Actions taken by the new administration have threatened the elimination of the Consumer Financial Protection Bureau. To help illustrate the importance of such a federal agency, the National Consumer Law Center is collecting real lived experiences of fraud or other related </w:t>
      </w:r>
      <w:r w:rsidRPr="00B640B3">
        <w:rPr>
          <w:rFonts w:ascii="Arial" w:hAnsi="Arial" w:cs="Arial"/>
          <w:sz w:val="36"/>
          <w:szCs w:val="36"/>
        </w:rPr>
        <w:lastRenderedPageBreak/>
        <w:t>experiences. Please read the description below and submit a story if you can.</w:t>
      </w:r>
    </w:p>
    <w:p w14:paraId="5F99F4D3" w14:textId="77777777" w:rsidR="00B640B3" w:rsidRPr="00B640B3" w:rsidRDefault="00B640B3" w:rsidP="00B640B3">
      <w:pPr>
        <w:spacing w:after="0" w:line="276" w:lineRule="auto"/>
        <w:rPr>
          <w:rFonts w:ascii="Arial" w:hAnsi="Arial" w:cs="Arial"/>
          <w:sz w:val="36"/>
          <w:szCs w:val="36"/>
        </w:rPr>
      </w:pPr>
    </w:p>
    <w:p w14:paraId="30522064" w14:textId="5B7712B2" w:rsidR="00B640B3" w:rsidRPr="00B640B3" w:rsidRDefault="00B640B3" w:rsidP="00B640B3">
      <w:pPr>
        <w:spacing w:after="0" w:line="276" w:lineRule="auto"/>
        <w:rPr>
          <w:rFonts w:ascii="Arial" w:hAnsi="Arial" w:cs="Arial"/>
          <w:sz w:val="36"/>
          <w:szCs w:val="36"/>
        </w:rPr>
      </w:pPr>
      <w:r w:rsidRPr="00B640B3">
        <w:rPr>
          <w:rFonts w:ascii="Arial" w:hAnsi="Arial" w:cs="Arial"/>
          <w:sz w:val="36"/>
          <w:szCs w:val="36"/>
        </w:rPr>
        <w:t xml:space="preserve">We are looking for </w:t>
      </w:r>
      <w:hyperlink r:id="rId7" w:history="1">
        <w:r w:rsidRPr="00B640B3">
          <w:rPr>
            <w:rStyle w:val="Hyperlink"/>
            <w:rFonts w:ascii="Arial" w:hAnsi="Arial" w:cs="Arial"/>
            <w:color w:val="0070C0"/>
            <w:sz w:val="36"/>
            <w:szCs w:val="36"/>
          </w:rPr>
          <w:t>stories</w:t>
        </w:r>
      </w:hyperlink>
      <w:r w:rsidRPr="00B640B3">
        <w:rPr>
          <w:rFonts w:ascii="Arial" w:hAnsi="Arial" w:cs="Arial"/>
          <w:color w:val="0070C0"/>
          <w:sz w:val="36"/>
          <w:szCs w:val="36"/>
        </w:rPr>
        <w:t xml:space="preserve"> </w:t>
      </w:r>
      <w:r w:rsidRPr="00B640B3">
        <w:rPr>
          <w:rFonts w:ascii="Arial" w:hAnsi="Arial" w:cs="Arial"/>
          <w:sz w:val="36"/>
          <w:szCs w:val="36"/>
        </w:rPr>
        <w:t>of people impacted by problems involving consumer financial issues, such as bank accounts, overdraft fees, student loans, debt collection, medical debt, credit reporting, fraud and payment apps, mortgages, auto loans, remittances, etc. Stories involving overdraft fees, medical debt or payment apps are especially welcome.</w:t>
      </w:r>
    </w:p>
    <w:p w14:paraId="59B158B8" w14:textId="77777777" w:rsidR="00B640B3" w:rsidRPr="00B640B3" w:rsidRDefault="00B640B3" w:rsidP="00B640B3">
      <w:pPr>
        <w:spacing w:after="0" w:line="276" w:lineRule="auto"/>
        <w:rPr>
          <w:rFonts w:ascii="Arial" w:hAnsi="Arial" w:cs="Arial"/>
          <w:sz w:val="36"/>
          <w:szCs w:val="36"/>
        </w:rPr>
      </w:pPr>
    </w:p>
    <w:p w14:paraId="03A5741F" w14:textId="356C070B" w:rsidR="00B640B3" w:rsidRPr="00B640B3" w:rsidRDefault="00B640B3" w:rsidP="00B640B3">
      <w:pPr>
        <w:spacing w:after="0" w:line="276" w:lineRule="auto"/>
        <w:rPr>
          <w:rFonts w:ascii="Arial" w:hAnsi="Arial" w:cs="Arial"/>
          <w:sz w:val="36"/>
          <w:szCs w:val="36"/>
        </w:rPr>
      </w:pPr>
      <w:r w:rsidRPr="00B640B3">
        <w:rPr>
          <w:rFonts w:ascii="Arial" w:hAnsi="Arial" w:cs="Arial"/>
          <w:sz w:val="36"/>
          <w:szCs w:val="36"/>
        </w:rPr>
        <w:t xml:space="preserve">We especially would like stories of people who have been helped by the Consumer Financial Protection Bureau, used its financial education materials, relied on a rule, or just have a story that shows the need for the CFPB. </w:t>
      </w:r>
    </w:p>
    <w:p w14:paraId="7D64849A" w14:textId="77777777" w:rsidR="00B640B3" w:rsidRPr="00B640B3" w:rsidRDefault="00B640B3" w:rsidP="00B640B3">
      <w:pPr>
        <w:spacing w:after="0" w:line="276" w:lineRule="auto"/>
        <w:rPr>
          <w:rFonts w:ascii="Arial" w:hAnsi="Arial" w:cs="Arial"/>
          <w:sz w:val="36"/>
          <w:szCs w:val="36"/>
        </w:rPr>
      </w:pPr>
    </w:p>
    <w:p w14:paraId="144002C1" w14:textId="77777777" w:rsidR="00B640B3" w:rsidRPr="00B640B3" w:rsidRDefault="00B640B3" w:rsidP="00B640B3">
      <w:pPr>
        <w:spacing w:after="0" w:line="276" w:lineRule="auto"/>
        <w:rPr>
          <w:rFonts w:ascii="Arial" w:hAnsi="Arial" w:cs="Arial"/>
          <w:sz w:val="36"/>
          <w:szCs w:val="36"/>
        </w:rPr>
      </w:pPr>
      <w:r w:rsidRPr="00B640B3">
        <w:rPr>
          <w:rFonts w:ascii="Arial" w:hAnsi="Arial" w:cs="Arial"/>
          <w:sz w:val="36"/>
          <w:szCs w:val="36"/>
        </w:rPr>
        <w:t>Ideally, we'd love people willing to talk publicly, but any story is helpful.</w:t>
      </w:r>
    </w:p>
    <w:p w14:paraId="76B674DC" w14:textId="77777777" w:rsidR="00B640B3" w:rsidRPr="00B640B3" w:rsidRDefault="00B640B3" w:rsidP="00B640B3">
      <w:pPr>
        <w:spacing w:after="0" w:line="276" w:lineRule="auto"/>
        <w:rPr>
          <w:rFonts w:ascii="Arial" w:hAnsi="Arial" w:cs="Arial"/>
          <w:sz w:val="36"/>
          <w:szCs w:val="36"/>
        </w:rPr>
      </w:pPr>
    </w:p>
    <w:p w14:paraId="50AE1874" w14:textId="4DBBA41A" w:rsidR="00B640B3" w:rsidRPr="00B640B3" w:rsidRDefault="00B640B3" w:rsidP="00B640B3">
      <w:pPr>
        <w:spacing w:after="0" w:line="276" w:lineRule="auto"/>
        <w:rPr>
          <w:rFonts w:ascii="Arial" w:hAnsi="Arial" w:cs="Arial"/>
          <w:sz w:val="36"/>
          <w:szCs w:val="36"/>
        </w:rPr>
      </w:pPr>
      <w:r w:rsidRPr="00B640B3">
        <w:rPr>
          <w:rFonts w:ascii="Arial" w:hAnsi="Arial" w:cs="Arial"/>
          <w:sz w:val="36"/>
          <w:szCs w:val="36"/>
        </w:rPr>
        <w:t xml:space="preserve">If you </w:t>
      </w:r>
      <w:r>
        <w:rPr>
          <w:rFonts w:ascii="Arial" w:hAnsi="Arial" w:cs="Arial"/>
          <w:sz w:val="36"/>
          <w:szCs w:val="36"/>
        </w:rPr>
        <w:t>have a story to share</w:t>
      </w:r>
      <w:r w:rsidRPr="00B640B3">
        <w:rPr>
          <w:rFonts w:ascii="Arial" w:hAnsi="Arial" w:cs="Arial"/>
          <w:sz w:val="36"/>
          <w:szCs w:val="36"/>
        </w:rPr>
        <w:t>, please fill out this short</w:t>
      </w:r>
      <w:hyperlink r:id="rId8" w:history="1">
        <w:r w:rsidRPr="00B640B3">
          <w:rPr>
            <w:rStyle w:val="Hyperlink"/>
            <w:rFonts w:ascii="Arial" w:hAnsi="Arial" w:cs="Arial"/>
            <w:sz w:val="36"/>
            <w:szCs w:val="36"/>
            <w:u w:val="none"/>
          </w:rPr>
          <w:t xml:space="preserve"> </w:t>
        </w:r>
        <w:r w:rsidRPr="00B640B3">
          <w:rPr>
            <w:rStyle w:val="Hyperlink"/>
            <w:rFonts w:ascii="Arial" w:hAnsi="Arial" w:cs="Arial"/>
            <w:b/>
            <w:bCs/>
            <w:color w:val="0070C0"/>
            <w:sz w:val="36"/>
            <w:szCs w:val="36"/>
          </w:rPr>
          <w:t>Story Collection Form</w:t>
        </w:r>
        <w:r w:rsidRPr="00B640B3">
          <w:rPr>
            <w:rStyle w:val="Hyperlink"/>
            <w:rFonts w:ascii="Arial" w:hAnsi="Arial" w:cs="Arial"/>
            <w:color w:val="auto"/>
            <w:sz w:val="36"/>
            <w:szCs w:val="36"/>
            <w:u w:val="none"/>
          </w:rPr>
          <w:t>.</w:t>
        </w:r>
      </w:hyperlink>
    </w:p>
    <w:p w14:paraId="1A9D5F71" w14:textId="77777777" w:rsidR="00E5656D" w:rsidRDefault="00E5656D" w:rsidP="003E7A9E">
      <w:pPr>
        <w:spacing w:after="0" w:line="276" w:lineRule="auto"/>
        <w:rPr>
          <w:rFonts w:ascii="Arial" w:hAnsi="Arial" w:cs="Arial"/>
          <w:sz w:val="36"/>
          <w:szCs w:val="36"/>
        </w:rPr>
      </w:pPr>
    </w:p>
    <w:p w14:paraId="39D96B92" w14:textId="6F271CC8" w:rsidR="00680D75" w:rsidRPr="00CC2FF6" w:rsidRDefault="00C70B37" w:rsidP="00CC2FF6">
      <w:pPr>
        <w:pStyle w:val="Heading1"/>
        <w:spacing w:before="0" w:after="0" w:line="276" w:lineRule="auto"/>
        <w:rPr>
          <w:rFonts w:ascii="Arial" w:hAnsi="Arial" w:cs="Arial"/>
          <w:b/>
          <w:bCs/>
          <w:color w:val="auto"/>
          <w:sz w:val="44"/>
          <w:szCs w:val="44"/>
        </w:rPr>
      </w:pPr>
      <w:bookmarkStart w:id="2" w:name="HowtoSupporttheDCLC"/>
      <w:bookmarkStart w:id="3" w:name="_Hlk191904581"/>
      <w:r w:rsidRPr="00CC2FF6">
        <w:rPr>
          <w:rFonts w:ascii="Arial" w:hAnsi="Arial" w:cs="Arial"/>
          <w:b/>
          <w:bCs/>
          <w:color w:val="auto"/>
          <w:sz w:val="44"/>
          <w:szCs w:val="44"/>
        </w:rPr>
        <w:t>How to Support the D.C. Leadership Conference</w:t>
      </w:r>
    </w:p>
    <w:bookmarkEnd w:id="2"/>
    <w:p w14:paraId="62994D80" w14:textId="77777777" w:rsidR="00C70B37" w:rsidRDefault="00C70B37" w:rsidP="003E7A9E">
      <w:pPr>
        <w:spacing w:after="0" w:line="276" w:lineRule="auto"/>
        <w:rPr>
          <w:rFonts w:ascii="Arial" w:hAnsi="Arial" w:cs="Arial"/>
          <w:sz w:val="36"/>
          <w:szCs w:val="36"/>
        </w:rPr>
      </w:pPr>
    </w:p>
    <w:p w14:paraId="3B973A53" w14:textId="3FAFF1A2" w:rsidR="00C70B37" w:rsidRPr="00C70B37" w:rsidRDefault="00C66440" w:rsidP="00C70B37">
      <w:pPr>
        <w:spacing w:after="0" w:line="276" w:lineRule="auto"/>
        <w:rPr>
          <w:rFonts w:ascii="Arial" w:hAnsi="Arial" w:cs="Arial"/>
          <w:sz w:val="36"/>
          <w:szCs w:val="36"/>
        </w:rPr>
      </w:pPr>
      <w:r>
        <w:rPr>
          <w:rFonts w:ascii="Arial" w:hAnsi="Arial" w:cs="Arial"/>
          <w:sz w:val="36"/>
          <w:szCs w:val="36"/>
        </w:rPr>
        <w:lastRenderedPageBreak/>
        <w:t xml:space="preserve">Registration for the D.C. Leadership Conference is now closed. </w:t>
      </w:r>
      <w:r w:rsidRPr="00C66440">
        <w:rPr>
          <w:rFonts w:ascii="Arial" w:hAnsi="Arial" w:cs="Arial"/>
          <w:sz w:val="36"/>
          <w:szCs w:val="36"/>
        </w:rPr>
        <w:t xml:space="preserve">If you are unable to attend the conference either virtually or in-person but would like to help cover costs for the event such as streaming the event, please click on this link: </w:t>
      </w:r>
      <w:hyperlink r:id="rId9" w:history="1">
        <w:r w:rsidR="00C70B37" w:rsidRPr="00C70B37">
          <w:rPr>
            <w:rStyle w:val="Hyperlink"/>
            <w:rFonts w:ascii="Arial" w:hAnsi="Arial" w:cs="Arial"/>
            <w:b/>
            <w:bCs/>
            <w:color w:val="0070C0"/>
            <w:sz w:val="36"/>
            <w:szCs w:val="36"/>
          </w:rPr>
          <w:t>https://bit.ly/3WhWmV9</w:t>
        </w:r>
      </w:hyperlink>
      <w:r w:rsidR="00C70B37">
        <w:rPr>
          <w:rFonts w:ascii="Arial" w:hAnsi="Arial" w:cs="Arial"/>
          <w:sz w:val="36"/>
          <w:szCs w:val="36"/>
        </w:rPr>
        <w:t>.</w:t>
      </w:r>
    </w:p>
    <w:bookmarkEnd w:id="3"/>
    <w:p w14:paraId="61F9CB78" w14:textId="77777777" w:rsidR="00680D75" w:rsidRDefault="00680D75" w:rsidP="003E7A9E">
      <w:pPr>
        <w:spacing w:after="0" w:line="276" w:lineRule="auto"/>
        <w:rPr>
          <w:rFonts w:ascii="Arial" w:hAnsi="Arial" w:cs="Arial"/>
          <w:sz w:val="36"/>
          <w:szCs w:val="36"/>
        </w:rPr>
      </w:pPr>
    </w:p>
    <w:p w14:paraId="1ED3908C" w14:textId="498503D5" w:rsidR="00A32E8E" w:rsidRPr="00A32E8E" w:rsidRDefault="00A32E8E" w:rsidP="00A32E8E">
      <w:pPr>
        <w:pStyle w:val="Heading1"/>
        <w:spacing w:before="0" w:after="0" w:line="276" w:lineRule="auto"/>
        <w:rPr>
          <w:rFonts w:ascii="Arial" w:hAnsi="Arial" w:cs="Arial"/>
          <w:b/>
          <w:bCs/>
          <w:color w:val="auto"/>
          <w:sz w:val="44"/>
          <w:szCs w:val="44"/>
        </w:rPr>
      </w:pPr>
      <w:bookmarkStart w:id="4" w:name="ExpandYourLeadershipSkills"/>
      <w:r w:rsidRPr="00A32E8E">
        <w:rPr>
          <w:rFonts w:ascii="Arial" w:hAnsi="Arial" w:cs="Arial"/>
          <w:b/>
          <w:bCs/>
          <w:color w:val="auto"/>
          <w:sz w:val="44"/>
          <w:szCs w:val="44"/>
        </w:rPr>
        <w:t>Expand Your Leadership Skills in ACB</w:t>
      </w:r>
    </w:p>
    <w:bookmarkEnd w:id="4"/>
    <w:p w14:paraId="4D9B63A3" w14:textId="77777777" w:rsidR="00A32E8E" w:rsidRDefault="00A32E8E" w:rsidP="003E7A9E">
      <w:pPr>
        <w:spacing w:after="0" w:line="276" w:lineRule="auto"/>
        <w:rPr>
          <w:rFonts w:ascii="Arial" w:hAnsi="Arial" w:cs="Arial"/>
          <w:sz w:val="36"/>
          <w:szCs w:val="36"/>
        </w:rPr>
      </w:pPr>
    </w:p>
    <w:p w14:paraId="3E1C5C52" w14:textId="5AD7A1AC" w:rsidR="00A32E8E" w:rsidRDefault="00A32E8E" w:rsidP="00A32E8E">
      <w:pPr>
        <w:spacing w:after="0" w:line="276" w:lineRule="auto"/>
        <w:rPr>
          <w:rFonts w:ascii="Arial" w:hAnsi="Arial" w:cs="Arial"/>
          <w:sz w:val="36"/>
          <w:szCs w:val="36"/>
        </w:rPr>
      </w:pPr>
      <w:r w:rsidRPr="00A32E8E">
        <w:rPr>
          <w:rFonts w:ascii="Arial" w:hAnsi="Arial" w:cs="Arial"/>
          <w:sz w:val="36"/>
          <w:szCs w:val="36"/>
        </w:rPr>
        <w:t>Want to expand your leadership skills in ACB? Apply now to become a DKM First-Timer or ACB JPMorgan Chase Leadership Fellow for the Class of 2025. If selected for either award, you'll attend the 64th ACB Conference and Convention in Dallas, TX from July 4-11, 2025. While there</w:t>
      </w:r>
      <w:r>
        <w:rPr>
          <w:rFonts w:ascii="Arial" w:hAnsi="Arial" w:cs="Arial"/>
          <w:sz w:val="36"/>
          <w:szCs w:val="36"/>
        </w:rPr>
        <w:t>,</w:t>
      </w:r>
      <w:r w:rsidRPr="00A32E8E">
        <w:rPr>
          <w:rFonts w:ascii="Arial" w:hAnsi="Arial" w:cs="Arial"/>
          <w:sz w:val="36"/>
          <w:szCs w:val="36"/>
        </w:rPr>
        <w:t xml:space="preserve"> you'll participate in leadership activities and experience personal growth while networking with other attendees. Recipients receive round-trip air travel and supporting transportation, hotel accommodations (double occupancy), a per diem allowance, and more. For </w:t>
      </w:r>
      <w:r>
        <w:rPr>
          <w:rFonts w:ascii="Arial" w:hAnsi="Arial" w:cs="Arial"/>
          <w:sz w:val="36"/>
          <w:szCs w:val="36"/>
        </w:rPr>
        <w:t>more</w:t>
      </w:r>
      <w:r w:rsidRPr="00A32E8E">
        <w:rPr>
          <w:rFonts w:ascii="Arial" w:hAnsi="Arial" w:cs="Arial"/>
          <w:sz w:val="36"/>
          <w:szCs w:val="36"/>
        </w:rPr>
        <w:t xml:space="preserve"> information, read the January and February ACB Braille Forum articles about the First</w:t>
      </w:r>
      <w:r>
        <w:rPr>
          <w:rFonts w:ascii="Arial" w:hAnsi="Arial" w:cs="Arial"/>
          <w:sz w:val="36"/>
          <w:szCs w:val="36"/>
        </w:rPr>
        <w:t>-</w:t>
      </w:r>
      <w:r w:rsidRPr="00A32E8E">
        <w:rPr>
          <w:rFonts w:ascii="Arial" w:hAnsi="Arial" w:cs="Arial"/>
          <w:sz w:val="36"/>
          <w:szCs w:val="36"/>
        </w:rPr>
        <w:t xml:space="preserve">Timer award </w:t>
      </w:r>
      <w:r>
        <w:rPr>
          <w:rFonts w:ascii="Arial" w:hAnsi="Arial" w:cs="Arial"/>
          <w:sz w:val="36"/>
          <w:szCs w:val="36"/>
        </w:rPr>
        <w:t>(</w:t>
      </w:r>
      <w:hyperlink r:id="rId10" w:history="1">
        <w:r w:rsidRPr="00A32E8E">
          <w:rPr>
            <w:rStyle w:val="Hyperlink"/>
            <w:rFonts w:ascii="Arial" w:hAnsi="Arial" w:cs="Arial"/>
            <w:color w:val="0070C0"/>
            <w:sz w:val="36"/>
            <w:szCs w:val="36"/>
          </w:rPr>
          <w:t>https://www.acb.org/take-next-step-acb</w:t>
        </w:r>
      </w:hyperlink>
      <w:r>
        <w:rPr>
          <w:rFonts w:ascii="Arial" w:hAnsi="Arial" w:cs="Arial"/>
          <w:sz w:val="36"/>
          <w:szCs w:val="36"/>
        </w:rPr>
        <w:t>)</w:t>
      </w:r>
      <w:r w:rsidRPr="00A32E8E">
        <w:rPr>
          <w:rFonts w:ascii="Arial" w:hAnsi="Arial" w:cs="Arial"/>
          <w:sz w:val="36"/>
          <w:szCs w:val="36"/>
        </w:rPr>
        <w:t xml:space="preserve"> or about the Leadership Fellows award at </w:t>
      </w:r>
      <w:r>
        <w:rPr>
          <w:rFonts w:ascii="Arial" w:hAnsi="Arial" w:cs="Arial"/>
          <w:sz w:val="36"/>
          <w:szCs w:val="36"/>
        </w:rPr>
        <w:t>(</w:t>
      </w:r>
      <w:hyperlink r:id="rId11" w:history="1">
        <w:r w:rsidRPr="00A32E8E">
          <w:rPr>
            <w:rStyle w:val="Hyperlink"/>
            <w:rFonts w:ascii="Arial" w:hAnsi="Arial" w:cs="Arial"/>
            <w:color w:val="0070C0"/>
            <w:sz w:val="36"/>
            <w:szCs w:val="36"/>
          </w:rPr>
          <w:t>https://www.acb.org/are-you-leader-searching-more</w:t>
        </w:r>
      </w:hyperlink>
      <w:r>
        <w:rPr>
          <w:rFonts w:ascii="Arial" w:hAnsi="Arial" w:cs="Arial"/>
          <w:sz w:val="36"/>
          <w:szCs w:val="36"/>
        </w:rPr>
        <w:t>)</w:t>
      </w:r>
      <w:r w:rsidRPr="00A32E8E">
        <w:rPr>
          <w:rFonts w:ascii="Arial" w:hAnsi="Arial" w:cs="Arial"/>
          <w:sz w:val="36"/>
          <w:szCs w:val="36"/>
        </w:rPr>
        <w:t xml:space="preserve">. </w:t>
      </w:r>
    </w:p>
    <w:p w14:paraId="4E8E7D8C" w14:textId="77777777" w:rsidR="00A32E8E" w:rsidRPr="00A32E8E" w:rsidRDefault="00A32E8E" w:rsidP="00A32E8E">
      <w:pPr>
        <w:spacing w:after="0" w:line="276" w:lineRule="auto"/>
        <w:rPr>
          <w:rFonts w:ascii="Arial" w:hAnsi="Arial" w:cs="Arial"/>
          <w:sz w:val="36"/>
          <w:szCs w:val="36"/>
        </w:rPr>
      </w:pPr>
    </w:p>
    <w:p w14:paraId="610E82E3" w14:textId="77777777" w:rsidR="00A32E8E" w:rsidRPr="00A32E8E" w:rsidRDefault="00A32E8E" w:rsidP="00A32E8E">
      <w:pPr>
        <w:spacing w:after="0" w:line="276" w:lineRule="auto"/>
        <w:rPr>
          <w:rFonts w:ascii="Arial" w:hAnsi="Arial" w:cs="Arial"/>
          <w:sz w:val="36"/>
          <w:szCs w:val="36"/>
        </w:rPr>
      </w:pPr>
      <w:r w:rsidRPr="00A32E8E">
        <w:rPr>
          <w:rFonts w:ascii="Arial" w:hAnsi="Arial" w:cs="Arial"/>
          <w:sz w:val="36"/>
          <w:szCs w:val="36"/>
        </w:rPr>
        <w:t xml:space="preserve">Members who meet the qualifications, must submit an online application, and have the president of their state or special interest affiliate or chair of an ACB committee on </w:t>
      </w:r>
      <w:r w:rsidRPr="00A32E8E">
        <w:rPr>
          <w:rFonts w:ascii="Arial" w:hAnsi="Arial" w:cs="Arial"/>
          <w:sz w:val="36"/>
          <w:szCs w:val="36"/>
        </w:rPr>
        <w:lastRenderedPageBreak/>
        <w:t xml:space="preserve">which they serve submit a recommendation form on their behalf. The link to the online application form for both awards is </w:t>
      </w:r>
      <w:hyperlink r:id="rId12" w:history="1">
        <w:r w:rsidRPr="00A32E8E">
          <w:rPr>
            <w:rStyle w:val="Hyperlink"/>
            <w:rFonts w:ascii="Arial" w:hAnsi="Arial" w:cs="Arial"/>
            <w:b/>
            <w:bCs/>
            <w:color w:val="0070C0"/>
            <w:sz w:val="36"/>
            <w:szCs w:val="36"/>
          </w:rPr>
          <w:t>https://forms.gle/vAPV5CFoVBsjG4f19</w:t>
        </w:r>
      </w:hyperlink>
      <w:r w:rsidRPr="00A32E8E">
        <w:rPr>
          <w:rFonts w:ascii="Arial" w:hAnsi="Arial" w:cs="Arial"/>
          <w:sz w:val="36"/>
          <w:szCs w:val="36"/>
        </w:rPr>
        <w:t xml:space="preserve"> and the link to the recommendation form is </w:t>
      </w:r>
      <w:hyperlink r:id="rId13" w:history="1">
        <w:r w:rsidRPr="00A32E8E">
          <w:rPr>
            <w:rStyle w:val="Hyperlink"/>
            <w:rFonts w:ascii="Arial" w:hAnsi="Arial" w:cs="Arial"/>
            <w:b/>
            <w:bCs/>
            <w:color w:val="0070C0"/>
            <w:sz w:val="36"/>
            <w:szCs w:val="36"/>
          </w:rPr>
          <w:t>https://forms.gle/gPJKg21tipw4YGqT7</w:t>
        </w:r>
      </w:hyperlink>
      <w:r w:rsidRPr="00A32E8E">
        <w:rPr>
          <w:rFonts w:ascii="Arial" w:hAnsi="Arial" w:cs="Arial"/>
          <w:sz w:val="36"/>
          <w:szCs w:val="36"/>
        </w:rPr>
        <w:t xml:space="preserve">. </w:t>
      </w:r>
    </w:p>
    <w:p w14:paraId="04C03B26" w14:textId="77777777" w:rsidR="00A32E8E" w:rsidRPr="00A32E8E" w:rsidRDefault="00A32E8E" w:rsidP="00A32E8E">
      <w:pPr>
        <w:spacing w:after="0" w:line="276" w:lineRule="auto"/>
        <w:rPr>
          <w:rFonts w:ascii="Arial" w:hAnsi="Arial" w:cs="Arial"/>
          <w:sz w:val="36"/>
          <w:szCs w:val="36"/>
        </w:rPr>
      </w:pPr>
    </w:p>
    <w:p w14:paraId="5DA9DDDF" w14:textId="6AC6D2F5" w:rsidR="00A32E8E" w:rsidRPr="00A32E8E" w:rsidRDefault="00A32E8E" w:rsidP="00A32E8E">
      <w:pPr>
        <w:spacing w:after="0" w:line="276" w:lineRule="auto"/>
        <w:rPr>
          <w:rFonts w:ascii="Arial" w:hAnsi="Arial" w:cs="Arial"/>
          <w:sz w:val="36"/>
          <w:szCs w:val="36"/>
        </w:rPr>
      </w:pPr>
      <w:r w:rsidRPr="00A32E8E">
        <w:rPr>
          <w:rFonts w:ascii="Arial" w:hAnsi="Arial" w:cs="Arial"/>
          <w:sz w:val="36"/>
          <w:szCs w:val="36"/>
        </w:rPr>
        <w:t>If you have questions</w:t>
      </w:r>
      <w:r>
        <w:rPr>
          <w:rFonts w:ascii="Arial" w:hAnsi="Arial" w:cs="Arial"/>
          <w:sz w:val="36"/>
          <w:szCs w:val="36"/>
        </w:rPr>
        <w:t>,</w:t>
      </w:r>
      <w:r w:rsidRPr="00A32E8E">
        <w:rPr>
          <w:rFonts w:ascii="Arial" w:hAnsi="Arial" w:cs="Arial"/>
          <w:sz w:val="36"/>
          <w:szCs w:val="36"/>
        </w:rPr>
        <w:t xml:space="preserve"> or </w:t>
      </w:r>
      <w:r>
        <w:rPr>
          <w:rFonts w:ascii="Arial" w:hAnsi="Arial" w:cs="Arial"/>
          <w:sz w:val="36"/>
          <w:szCs w:val="36"/>
        </w:rPr>
        <w:t>would like</w:t>
      </w:r>
      <w:r w:rsidRPr="00A32E8E">
        <w:rPr>
          <w:rFonts w:ascii="Arial" w:hAnsi="Arial" w:cs="Arial"/>
          <w:sz w:val="36"/>
          <w:szCs w:val="36"/>
        </w:rPr>
        <w:t xml:space="preserve"> more information,</w:t>
      </w:r>
      <w:r>
        <w:rPr>
          <w:rFonts w:ascii="Arial" w:hAnsi="Arial" w:cs="Arial"/>
          <w:sz w:val="36"/>
          <w:szCs w:val="36"/>
        </w:rPr>
        <w:t xml:space="preserve"> </w:t>
      </w:r>
      <w:r w:rsidRPr="00A32E8E">
        <w:rPr>
          <w:rFonts w:ascii="Arial" w:hAnsi="Arial" w:cs="Arial"/>
          <w:sz w:val="36"/>
          <w:szCs w:val="36"/>
        </w:rPr>
        <w:t xml:space="preserve">check out </w:t>
      </w:r>
      <w:r>
        <w:rPr>
          <w:rFonts w:ascii="Arial" w:hAnsi="Arial" w:cs="Arial"/>
          <w:sz w:val="36"/>
          <w:szCs w:val="36"/>
        </w:rPr>
        <w:t>the</w:t>
      </w:r>
      <w:r w:rsidRPr="00A32E8E">
        <w:rPr>
          <w:rFonts w:ascii="Arial" w:hAnsi="Arial" w:cs="Arial"/>
          <w:sz w:val="36"/>
          <w:szCs w:val="36"/>
        </w:rPr>
        <w:t xml:space="preserve"> DKM webpage at </w:t>
      </w:r>
      <w:hyperlink r:id="rId14" w:history="1">
        <w:r w:rsidRPr="00A32E8E">
          <w:rPr>
            <w:rStyle w:val="Hyperlink"/>
            <w:rFonts w:ascii="Arial" w:hAnsi="Arial" w:cs="Arial"/>
            <w:b/>
            <w:bCs/>
            <w:color w:val="0070C0"/>
            <w:sz w:val="36"/>
            <w:szCs w:val="36"/>
          </w:rPr>
          <w:t>www.acb.org/dkm</w:t>
        </w:r>
      </w:hyperlink>
      <w:r w:rsidRPr="00A32E8E">
        <w:rPr>
          <w:rFonts w:ascii="Arial" w:hAnsi="Arial" w:cs="Arial"/>
          <w:sz w:val="36"/>
          <w:szCs w:val="36"/>
        </w:rPr>
        <w:t>.  </w:t>
      </w:r>
    </w:p>
    <w:p w14:paraId="3463AC03" w14:textId="77777777" w:rsidR="00A32E8E" w:rsidRDefault="00A32E8E" w:rsidP="003E7A9E">
      <w:pPr>
        <w:spacing w:after="0" w:line="276" w:lineRule="auto"/>
        <w:rPr>
          <w:rFonts w:ascii="Arial" w:hAnsi="Arial" w:cs="Arial"/>
          <w:sz w:val="36"/>
          <w:szCs w:val="36"/>
        </w:rPr>
      </w:pPr>
    </w:p>
    <w:p w14:paraId="2AC6D1FD" w14:textId="02C70885" w:rsidR="008F09EB" w:rsidRPr="008F09EB" w:rsidRDefault="008F09EB" w:rsidP="008F09EB">
      <w:pPr>
        <w:pStyle w:val="Heading1"/>
        <w:spacing w:before="0" w:after="0" w:line="276" w:lineRule="auto"/>
        <w:rPr>
          <w:rFonts w:ascii="Arial" w:hAnsi="Arial" w:cs="Arial"/>
          <w:b/>
          <w:bCs/>
          <w:color w:val="auto"/>
          <w:sz w:val="44"/>
          <w:szCs w:val="44"/>
        </w:rPr>
      </w:pPr>
      <w:bookmarkStart w:id="5" w:name="GetUpandGetMovingNewFBPage"/>
      <w:r w:rsidRPr="008F09EB">
        <w:rPr>
          <w:rFonts w:ascii="Arial" w:hAnsi="Arial" w:cs="Arial"/>
          <w:b/>
          <w:bCs/>
          <w:color w:val="auto"/>
          <w:sz w:val="44"/>
          <w:szCs w:val="44"/>
        </w:rPr>
        <w:t>Get Up and Get Moving Has New Facebook Page!</w:t>
      </w:r>
    </w:p>
    <w:bookmarkEnd w:id="5"/>
    <w:p w14:paraId="2872A97C" w14:textId="77777777" w:rsidR="008F09EB" w:rsidRPr="008F09EB" w:rsidRDefault="008F09EB" w:rsidP="008F09EB">
      <w:pPr>
        <w:spacing w:after="0" w:line="276" w:lineRule="auto"/>
        <w:rPr>
          <w:rFonts w:ascii="Arial" w:hAnsi="Arial" w:cs="Arial"/>
          <w:sz w:val="36"/>
          <w:szCs w:val="36"/>
        </w:rPr>
      </w:pPr>
    </w:p>
    <w:p w14:paraId="51DCB3F7" w14:textId="33C0084A" w:rsidR="008F09EB" w:rsidRPr="008F09EB" w:rsidRDefault="008F09EB" w:rsidP="008F09EB">
      <w:pPr>
        <w:spacing w:after="0" w:line="276" w:lineRule="auto"/>
        <w:rPr>
          <w:rFonts w:ascii="Arial" w:hAnsi="Arial" w:cs="Arial"/>
          <w:sz w:val="36"/>
          <w:szCs w:val="36"/>
        </w:rPr>
      </w:pPr>
      <w:r w:rsidRPr="008F09EB">
        <w:rPr>
          <w:rFonts w:ascii="Arial" w:hAnsi="Arial" w:cs="Arial"/>
          <w:sz w:val="36"/>
          <w:szCs w:val="36"/>
        </w:rPr>
        <w:t xml:space="preserve">The Get Up </w:t>
      </w:r>
      <w:r w:rsidR="00A32E8E">
        <w:rPr>
          <w:rFonts w:ascii="Arial" w:hAnsi="Arial" w:cs="Arial"/>
          <w:sz w:val="36"/>
          <w:szCs w:val="36"/>
        </w:rPr>
        <w:t>a</w:t>
      </w:r>
      <w:r w:rsidRPr="008F09EB">
        <w:rPr>
          <w:rFonts w:ascii="Arial" w:hAnsi="Arial" w:cs="Arial"/>
          <w:sz w:val="36"/>
          <w:szCs w:val="36"/>
        </w:rPr>
        <w:t xml:space="preserve">nd Get Moving committee (GUGM) is excited to announce we have a new Facebook page! On Facebook, search Get Up and Get Moving. There is NO ACB in front of it. That is an old group page. We will be sharing updates what the committee is involved with. Look for convention announcements. We want everyone to feel welcome and </w:t>
      </w:r>
      <w:r>
        <w:rPr>
          <w:rFonts w:ascii="Arial" w:hAnsi="Arial" w:cs="Arial"/>
          <w:sz w:val="36"/>
          <w:szCs w:val="36"/>
        </w:rPr>
        <w:t xml:space="preserve">to </w:t>
      </w:r>
      <w:r w:rsidRPr="008F09EB">
        <w:rPr>
          <w:rFonts w:ascii="Arial" w:hAnsi="Arial" w:cs="Arial"/>
          <w:sz w:val="36"/>
          <w:szCs w:val="36"/>
        </w:rPr>
        <w:t xml:space="preserve">come share their health and wellness stories. Let’s all support each other on our </w:t>
      </w:r>
      <w:proofErr w:type="gramStart"/>
      <w:r w:rsidRPr="008F09EB">
        <w:rPr>
          <w:rFonts w:ascii="Arial" w:hAnsi="Arial" w:cs="Arial"/>
          <w:sz w:val="36"/>
          <w:szCs w:val="36"/>
        </w:rPr>
        <w:t>health</w:t>
      </w:r>
      <w:proofErr w:type="gramEnd"/>
      <w:r w:rsidRPr="008F09EB">
        <w:rPr>
          <w:rFonts w:ascii="Arial" w:hAnsi="Arial" w:cs="Arial"/>
          <w:sz w:val="36"/>
          <w:szCs w:val="36"/>
        </w:rPr>
        <w:t xml:space="preserve"> journeys. Here is the link to our committee page</w:t>
      </w:r>
      <w:r>
        <w:rPr>
          <w:rFonts w:ascii="Arial" w:hAnsi="Arial" w:cs="Arial"/>
          <w:sz w:val="36"/>
          <w:szCs w:val="36"/>
        </w:rPr>
        <w:t xml:space="preserve"> on ACB’s website: </w:t>
      </w:r>
      <w:hyperlink r:id="rId15" w:history="1">
        <w:r w:rsidRPr="008F09EB">
          <w:rPr>
            <w:rStyle w:val="Hyperlink"/>
            <w:rFonts w:ascii="Arial" w:hAnsi="Arial" w:cs="Arial"/>
            <w:b/>
            <w:bCs/>
            <w:color w:val="0070C0"/>
            <w:sz w:val="36"/>
            <w:szCs w:val="36"/>
          </w:rPr>
          <w:t>https://www.acb.org/get-up-and-get-moving-committee</w:t>
        </w:r>
      </w:hyperlink>
      <w:r>
        <w:rPr>
          <w:rFonts w:ascii="Arial" w:hAnsi="Arial" w:cs="Arial"/>
          <w:sz w:val="36"/>
          <w:szCs w:val="36"/>
        </w:rPr>
        <w:t>. U</w:t>
      </w:r>
      <w:r w:rsidRPr="008F09EB">
        <w:rPr>
          <w:rFonts w:ascii="Arial" w:hAnsi="Arial" w:cs="Arial"/>
          <w:sz w:val="36"/>
          <w:szCs w:val="36"/>
        </w:rPr>
        <w:t>nder the list of members, you will find the link to that will take you right to our new page</w:t>
      </w:r>
      <w:r>
        <w:rPr>
          <w:rFonts w:ascii="Arial" w:hAnsi="Arial" w:cs="Arial"/>
          <w:sz w:val="36"/>
          <w:szCs w:val="36"/>
        </w:rPr>
        <w:t xml:space="preserve">, </w:t>
      </w:r>
      <w:hyperlink r:id="rId16" w:history="1">
        <w:r w:rsidRPr="008F09EB">
          <w:rPr>
            <w:rStyle w:val="Hyperlink"/>
            <w:rFonts w:ascii="Arial" w:hAnsi="Arial" w:cs="Arial"/>
            <w:b/>
            <w:bCs/>
            <w:color w:val="0070C0"/>
            <w:sz w:val="36"/>
            <w:szCs w:val="36"/>
          </w:rPr>
          <w:t>https://www.facebook.com/people/Get-Up-and-Get-Moving/61570076463254/</w:t>
        </w:r>
      </w:hyperlink>
      <w:r>
        <w:rPr>
          <w:rFonts w:ascii="Arial" w:hAnsi="Arial" w:cs="Arial"/>
          <w:sz w:val="36"/>
          <w:szCs w:val="36"/>
        </w:rPr>
        <w:t xml:space="preserve">. </w:t>
      </w:r>
    </w:p>
    <w:p w14:paraId="657C9727" w14:textId="77777777" w:rsidR="008F09EB" w:rsidRDefault="008F09EB" w:rsidP="003E7A9E">
      <w:pPr>
        <w:spacing w:after="0" w:line="276" w:lineRule="auto"/>
        <w:rPr>
          <w:rFonts w:ascii="Arial" w:hAnsi="Arial" w:cs="Arial"/>
          <w:sz w:val="36"/>
          <w:szCs w:val="36"/>
        </w:rPr>
      </w:pPr>
    </w:p>
    <w:p w14:paraId="523600D9" w14:textId="293B622F" w:rsidR="00E056F3" w:rsidRPr="00E056F3" w:rsidRDefault="00E056F3" w:rsidP="00E056F3">
      <w:pPr>
        <w:pStyle w:val="Heading1"/>
        <w:spacing w:before="0" w:after="0" w:line="276" w:lineRule="auto"/>
        <w:rPr>
          <w:rFonts w:ascii="Arial" w:hAnsi="Arial" w:cs="Arial"/>
          <w:b/>
          <w:bCs/>
          <w:color w:val="auto"/>
          <w:sz w:val="44"/>
          <w:szCs w:val="44"/>
        </w:rPr>
      </w:pPr>
      <w:bookmarkStart w:id="6" w:name="NewAdvocacyUpdate"/>
      <w:r w:rsidRPr="00E056F3">
        <w:rPr>
          <w:rFonts w:ascii="Arial" w:hAnsi="Arial" w:cs="Arial"/>
          <w:b/>
          <w:bCs/>
          <w:color w:val="auto"/>
          <w:sz w:val="44"/>
          <w:szCs w:val="44"/>
        </w:rPr>
        <w:t xml:space="preserve">New Advocacy Update </w:t>
      </w:r>
    </w:p>
    <w:bookmarkEnd w:id="6"/>
    <w:p w14:paraId="21C4F51B" w14:textId="77777777" w:rsidR="00E056F3" w:rsidRDefault="00E056F3" w:rsidP="003E7A9E">
      <w:pPr>
        <w:spacing w:after="0" w:line="276" w:lineRule="auto"/>
        <w:rPr>
          <w:rFonts w:ascii="Arial" w:hAnsi="Arial" w:cs="Arial"/>
          <w:sz w:val="36"/>
          <w:szCs w:val="36"/>
        </w:rPr>
      </w:pPr>
    </w:p>
    <w:p w14:paraId="1E5F8E77" w14:textId="30734073" w:rsidR="00E056F3" w:rsidRDefault="00E056F3" w:rsidP="00E056F3">
      <w:pPr>
        <w:spacing w:after="0" w:line="276" w:lineRule="auto"/>
        <w:rPr>
          <w:rFonts w:ascii="Arial" w:hAnsi="Arial" w:cs="Arial"/>
          <w:sz w:val="36"/>
          <w:szCs w:val="36"/>
        </w:rPr>
      </w:pPr>
      <w:r>
        <w:rPr>
          <w:rFonts w:ascii="Arial" w:hAnsi="Arial" w:cs="Arial"/>
          <w:sz w:val="36"/>
          <w:szCs w:val="36"/>
        </w:rPr>
        <w:t xml:space="preserve">In the newest edition of the “Advocacy Update,” </w:t>
      </w:r>
      <w:r w:rsidRPr="00E056F3">
        <w:rPr>
          <w:rFonts w:ascii="Arial" w:hAnsi="Arial" w:cs="Arial"/>
          <w:sz w:val="36"/>
          <w:szCs w:val="36"/>
        </w:rPr>
        <w:t xml:space="preserve">Claire </w:t>
      </w:r>
      <w:r>
        <w:rPr>
          <w:rFonts w:ascii="Arial" w:hAnsi="Arial" w:cs="Arial"/>
          <w:sz w:val="36"/>
          <w:szCs w:val="36"/>
        </w:rPr>
        <w:t>a</w:t>
      </w:r>
      <w:r w:rsidRPr="00E056F3">
        <w:rPr>
          <w:rFonts w:ascii="Arial" w:hAnsi="Arial" w:cs="Arial"/>
          <w:sz w:val="36"/>
          <w:szCs w:val="36"/>
        </w:rPr>
        <w:t xml:space="preserve">nd Kolby talk about their experience in Las Vegas at the Consumer Electronic Show. The conference provided an opportunity to learn about the latest technology, advocate for full accessibility in all designs, and network with other advocates in the world of </w:t>
      </w:r>
      <w:proofErr w:type="gramStart"/>
      <w:r w:rsidRPr="00E056F3">
        <w:rPr>
          <w:rFonts w:ascii="Arial" w:hAnsi="Arial" w:cs="Arial"/>
          <w:sz w:val="36"/>
          <w:szCs w:val="36"/>
        </w:rPr>
        <w:t>technology</w:t>
      </w:r>
      <w:proofErr w:type="gramEnd"/>
      <w:r w:rsidRPr="00E056F3">
        <w:rPr>
          <w:rFonts w:ascii="Arial" w:hAnsi="Arial" w:cs="Arial"/>
          <w:sz w:val="36"/>
          <w:szCs w:val="36"/>
        </w:rPr>
        <w:t xml:space="preserve"> access.</w:t>
      </w:r>
      <w:r w:rsidR="003363AD">
        <w:rPr>
          <w:rFonts w:ascii="Arial" w:hAnsi="Arial" w:cs="Arial"/>
          <w:sz w:val="36"/>
          <w:szCs w:val="36"/>
        </w:rPr>
        <w:t xml:space="preserve"> </w:t>
      </w:r>
      <w:r w:rsidRPr="00E056F3">
        <w:rPr>
          <w:rFonts w:ascii="Arial" w:hAnsi="Arial" w:cs="Arial"/>
          <w:sz w:val="36"/>
          <w:szCs w:val="36"/>
        </w:rPr>
        <w:t xml:space="preserve"> Listen to the podcast at </w:t>
      </w:r>
      <w:hyperlink r:id="rId17" w:history="1">
        <w:r w:rsidRPr="00E056F3">
          <w:rPr>
            <w:rStyle w:val="Hyperlink"/>
            <w:rFonts w:ascii="Arial" w:hAnsi="Arial" w:cs="Arial"/>
            <w:b/>
            <w:bCs/>
            <w:color w:val="0070C0"/>
            <w:sz w:val="36"/>
            <w:szCs w:val="36"/>
          </w:rPr>
          <w:t>https://acb-advocacy-update.pinecast.co/</w:t>
        </w:r>
      </w:hyperlink>
      <w:r>
        <w:rPr>
          <w:rFonts w:ascii="Arial" w:hAnsi="Arial" w:cs="Arial"/>
          <w:sz w:val="36"/>
          <w:szCs w:val="36"/>
        </w:rPr>
        <w:t xml:space="preserve">. </w:t>
      </w:r>
    </w:p>
    <w:p w14:paraId="57D54EB0" w14:textId="77777777" w:rsidR="00E056F3" w:rsidRDefault="00E056F3" w:rsidP="003E7A9E">
      <w:pPr>
        <w:spacing w:after="0" w:line="276" w:lineRule="auto"/>
        <w:rPr>
          <w:rFonts w:ascii="Arial" w:hAnsi="Arial" w:cs="Arial"/>
          <w:sz w:val="36"/>
          <w:szCs w:val="36"/>
        </w:rPr>
      </w:pPr>
    </w:p>
    <w:p w14:paraId="59468312" w14:textId="290AB959" w:rsidR="00E5656D" w:rsidRPr="00E5656D" w:rsidRDefault="00E5656D" w:rsidP="00E5656D">
      <w:pPr>
        <w:pStyle w:val="Heading1"/>
        <w:spacing w:before="0" w:after="0" w:line="276" w:lineRule="auto"/>
        <w:rPr>
          <w:rFonts w:ascii="Arial" w:hAnsi="Arial" w:cs="Arial"/>
          <w:b/>
          <w:bCs/>
          <w:color w:val="auto"/>
          <w:sz w:val="44"/>
          <w:szCs w:val="44"/>
        </w:rPr>
      </w:pPr>
      <w:bookmarkStart w:id="7" w:name="SummerAuctionJustaroundtheCorner"/>
      <w:r w:rsidRPr="00E5656D">
        <w:rPr>
          <w:rFonts w:ascii="Arial" w:hAnsi="Arial" w:cs="Arial"/>
          <w:b/>
          <w:bCs/>
          <w:color w:val="auto"/>
          <w:sz w:val="44"/>
          <w:szCs w:val="44"/>
        </w:rPr>
        <w:t>Summer Auction Just Around the Corner</w:t>
      </w:r>
    </w:p>
    <w:bookmarkEnd w:id="7"/>
    <w:p w14:paraId="011F41E1" w14:textId="77777777" w:rsidR="00E5656D" w:rsidRPr="00E5656D" w:rsidRDefault="00E5656D" w:rsidP="00E5656D">
      <w:pPr>
        <w:spacing w:after="0" w:line="276" w:lineRule="auto"/>
        <w:rPr>
          <w:rFonts w:ascii="Arial" w:hAnsi="Arial" w:cs="Arial"/>
          <w:sz w:val="36"/>
          <w:szCs w:val="36"/>
        </w:rPr>
      </w:pPr>
    </w:p>
    <w:p w14:paraId="22B34286" w14:textId="322D21EF" w:rsidR="00E5656D" w:rsidRPr="00E5656D" w:rsidRDefault="00E5656D" w:rsidP="00E5656D">
      <w:pPr>
        <w:spacing w:after="0" w:line="276" w:lineRule="auto"/>
        <w:rPr>
          <w:rFonts w:ascii="Arial" w:hAnsi="Arial" w:cs="Arial"/>
          <w:sz w:val="36"/>
          <w:szCs w:val="36"/>
        </w:rPr>
      </w:pPr>
      <w:r w:rsidRPr="00E5656D">
        <w:rPr>
          <w:rFonts w:ascii="Arial" w:hAnsi="Arial" w:cs="Arial"/>
          <w:sz w:val="36"/>
          <w:szCs w:val="36"/>
        </w:rPr>
        <w:t>Now is the time to start thinking about the ACB Summer Auction! The 19</w:t>
      </w:r>
      <w:r w:rsidRPr="00E5656D">
        <w:rPr>
          <w:rFonts w:ascii="Arial" w:hAnsi="Arial" w:cs="Arial"/>
          <w:sz w:val="36"/>
          <w:szCs w:val="36"/>
          <w:vertAlign w:val="superscript"/>
        </w:rPr>
        <w:t>th</w:t>
      </w:r>
      <w:r w:rsidRPr="00E5656D">
        <w:rPr>
          <w:rFonts w:ascii="Arial" w:hAnsi="Arial" w:cs="Arial"/>
          <w:sz w:val="36"/>
          <w:szCs w:val="36"/>
        </w:rPr>
        <w:t xml:space="preserve"> annual ACB Summer Auction will be on Saturday, June 21</w:t>
      </w:r>
      <w:r w:rsidRPr="00E5656D">
        <w:rPr>
          <w:rFonts w:ascii="Arial" w:hAnsi="Arial" w:cs="Arial"/>
          <w:sz w:val="36"/>
          <w:szCs w:val="36"/>
          <w:vertAlign w:val="superscript"/>
        </w:rPr>
        <w:t>st</w:t>
      </w:r>
      <w:r w:rsidRPr="00E5656D">
        <w:rPr>
          <w:rFonts w:ascii="Arial" w:hAnsi="Arial" w:cs="Arial"/>
          <w:sz w:val="36"/>
          <w:szCs w:val="36"/>
        </w:rPr>
        <w:t>, with the appetizer auctions on Thursday and Friday, June 19</w:t>
      </w:r>
      <w:r w:rsidRPr="00E5656D">
        <w:rPr>
          <w:rFonts w:ascii="Arial" w:hAnsi="Arial" w:cs="Arial"/>
          <w:sz w:val="36"/>
          <w:szCs w:val="36"/>
          <w:vertAlign w:val="superscript"/>
        </w:rPr>
        <w:t>th</w:t>
      </w:r>
      <w:r w:rsidRPr="00E5656D">
        <w:rPr>
          <w:rFonts w:ascii="Arial" w:hAnsi="Arial" w:cs="Arial"/>
          <w:sz w:val="36"/>
          <w:szCs w:val="36"/>
        </w:rPr>
        <w:t xml:space="preserve"> and 20</w:t>
      </w:r>
      <w:r w:rsidRPr="00E5656D">
        <w:rPr>
          <w:rFonts w:ascii="Arial" w:hAnsi="Arial" w:cs="Arial"/>
          <w:sz w:val="36"/>
          <w:szCs w:val="36"/>
          <w:vertAlign w:val="superscript"/>
        </w:rPr>
        <w:t>th</w:t>
      </w:r>
      <w:r w:rsidRPr="00E5656D">
        <w:rPr>
          <w:rFonts w:ascii="Arial" w:hAnsi="Arial" w:cs="Arial"/>
          <w:sz w:val="36"/>
          <w:szCs w:val="36"/>
        </w:rPr>
        <w:t xml:space="preserve">. </w:t>
      </w:r>
    </w:p>
    <w:p w14:paraId="520BDB41" w14:textId="77777777" w:rsidR="00E5656D" w:rsidRPr="00E5656D" w:rsidRDefault="00E5656D" w:rsidP="00E5656D">
      <w:pPr>
        <w:spacing w:after="0" w:line="276" w:lineRule="auto"/>
        <w:rPr>
          <w:rFonts w:ascii="Arial" w:hAnsi="Arial" w:cs="Arial"/>
          <w:sz w:val="36"/>
          <w:szCs w:val="36"/>
        </w:rPr>
      </w:pPr>
    </w:p>
    <w:p w14:paraId="2BE73EE1" w14:textId="77777777" w:rsidR="00E5656D" w:rsidRPr="00E5656D" w:rsidRDefault="00E5656D" w:rsidP="00E5656D">
      <w:pPr>
        <w:spacing w:after="0" w:line="276" w:lineRule="auto"/>
        <w:rPr>
          <w:rFonts w:ascii="Arial" w:hAnsi="Arial" w:cs="Arial"/>
          <w:sz w:val="36"/>
          <w:szCs w:val="36"/>
        </w:rPr>
      </w:pPr>
      <w:r w:rsidRPr="00E5656D">
        <w:rPr>
          <w:rFonts w:ascii="Arial" w:hAnsi="Arial" w:cs="Arial"/>
          <w:sz w:val="36"/>
          <w:szCs w:val="36"/>
        </w:rPr>
        <w:t>The deadline for descriptions and pictures is May 1</w:t>
      </w:r>
      <w:r w:rsidRPr="00E5656D">
        <w:rPr>
          <w:rFonts w:ascii="Arial" w:hAnsi="Arial" w:cs="Arial"/>
          <w:sz w:val="36"/>
          <w:szCs w:val="36"/>
          <w:vertAlign w:val="superscript"/>
        </w:rPr>
        <w:t>st</w:t>
      </w:r>
      <w:r w:rsidRPr="00E5656D">
        <w:rPr>
          <w:rFonts w:ascii="Arial" w:hAnsi="Arial" w:cs="Arial"/>
          <w:sz w:val="36"/>
          <w:szCs w:val="36"/>
        </w:rPr>
        <w:t xml:space="preserve">. You can ship your auction items to Leslie Spoone at 3924 Lake Mirage Blvd., Orlando, FL 32817. If </w:t>
      </w:r>
      <w:proofErr w:type="gramStart"/>
      <w:r w:rsidRPr="00E5656D">
        <w:rPr>
          <w:rFonts w:ascii="Arial" w:hAnsi="Arial" w:cs="Arial"/>
          <w:sz w:val="36"/>
          <w:szCs w:val="36"/>
        </w:rPr>
        <w:t>you would</w:t>
      </w:r>
      <w:proofErr w:type="gramEnd"/>
      <w:r w:rsidRPr="00E5656D">
        <w:rPr>
          <w:rFonts w:ascii="Arial" w:hAnsi="Arial" w:cs="Arial"/>
          <w:sz w:val="36"/>
          <w:szCs w:val="36"/>
        </w:rPr>
        <w:t xml:space="preserve"> prefer to bring your item to convention, you can give the item to Leslie Spoone during convention week. Then we can give it to the </w:t>
      </w:r>
      <w:proofErr w:type="gramStart"/>
      <w:r w:rsidRPr="00E5656D">
        <w:rPr>
          <w:rFonts w:ascii="Arial" w:hAnsi="Arial" w:cs="Arial"/>
          <w:sz w:val="36"/>
          <w:szCs w:val="36"/>
        </w:rPr>
        <w:t>winner, or</w:t>
      </w:r>
      <w:proofErr w:type="gramEnd"/>
      <w:r w:rsidRPr="00E5656D">
        <w:rPr>
          <w:rFonts w:ascii="Arial" w:hAnsi="Arial" w:cs="Arial"/>
          <w:sz w:val="36"/>
          <w:szCs w:val="36"/>
        </w:rPr>
        <w:t xml:space="preserve"> ship it to them after convention if they aren’t attending in person.</w:t>
      </w:r>
    </w:p>
    <w:p w14:paraId="616417A7" w14:textId="77777777" w:rsidR="00E5656D" w:rsidRPr="00E5656D" w:rsidRDefault="00E5656D" w:rsidP="00E5656D">
      <w:pPr>
        <w:spacing w:after="0" w:line="276" w:lineRule="auto"/>
        <w:rPr>
          <w:rFonts w:ascii="Arial" w:hAnsi="Arial" w:cs="Arial"/>
          <w:sz w:val="36"/>
          <w:szCs w:val="36"/>
        </w:rPr>
      </w:pPr>
    </w:p>
    <w:p w14:paraId="57EC3A4F" w14:textId="77777777" w:rsidR="00E5656D" w:rsidRPr="00E5656D" w:rsidRDefault="00E5656D" w:rsidP="00E5656D">
      <w:pPr>
        <w:spacing w:after="0" w:line="276" w:lineRule="auto"/>
        <w:rPr>
          <w:rFonts w:ascii="Arial" w:hAnsi="Arial" w:cs="Arial"/>
          <w:sz w:val="36"/>
          <w:szCs w:val="36"/>
        </w:rPr>
      </w:pPr>
      <w:r w:rsidRPr="00E5656D">
        <w:rPr>
          <w:rFonts w:ascii="Arial" w:hAnsi="Arial" w:cs="Arial"/>
          <w:sz w:val="36"/>
          <w:szCs w:val="36"/>
        </w:rPr>
        <w:lastRenderedPageBreak/>
        <w:t>We look forward to hearing everyone with lots of bidding!</w:t>
      </w:r>
    </w:p>
    <w:p w14:paraId="6392EF08" w14:textId="77777777" w:rsidR="001C3902" w:rsidRDefault="001C3902" w:rsidP="003E7A9E">
      <w:pPr>
        <w:spacing w:after="0" w:line="276" w:lineRule="auto"/>
        <w:rPr>
          <w:rFonts w:ascii="Arial" w:hAnsi="Arial" w:cs="Arial"/>
          <w:sz w:val="36"/>
          <w:szCs w:val="36"/>
        </w:rPr>
      </w:pPr>
    </w:p>
    <w:p w14:paraId="2A35DEA5" w14:textId="753EA35D" w:rsidR="00887E45" w:rsidRPr="00887E45" w:rsidRDefault="00887E45" w:rsidP="00887E45">
      <w:pPr>
        <w:pStyle w:val="Heading1"/>
        <w:spacing w:before="0" w:after="0" w:line="276" w:lineRule="auto"/>
        <w:rPr>
          <w:rFonts w:ascii="Arial" w:hAnsi="Arial" w:cs="Arial"/>
          <w:b/>
          <w:bCs/>
          <w:color w:val="auto"/>
          <w:sz w:val="44"/>
          <w:szCs w:val="44"/>
        </w:rPr>
      </w:pPr>
      <w:bookmarkStart w:id="8" w:name="BrailleChallengeDeadlineExtended"/>
      <w:r w:rsidRPr="00887E45">
        <w:rPr>
          <w:rFonts w:ascii="Arial" w:hAnsi="Arial" w:cs="Arial"/>
          <w:b/>
          <w:bCs/>
          <w:color w:val="auto"/>
          <w:sz w:val="44"/>
          <w:szCs w:val="44"/>
        </w:rPr>
        <w:t xml:space="preserve">Braille Challenge </w:t>
      </w:r>
      <w:r w:rsidR="00426230">
        <w:rPr>
          <w:rFonts w:ascii="Arial" w:hAnsi="Arial" w:cs="Arial"/>
          <w:b/>
          <w:bCs/>
          <w:color w:val="auto"/>
          <w:sz w:val="44"/>
          <w:szCs w:val="44"/>
        </w:rPr>
        <w:t xml:space="preserve">Writing Workshop </w:t>
      </w:r>
      <w:r w:rsidRPr="00887E45">
        <w:rPr>
          <w:rFonts w:ascii="Arial" w:hAnsi="Arial" w:cs="Arial"/>
          <w:b/>
          <w:bCs/>
          <w:color w:val="auto"/>
          <w:sz w:val="44"/>
          <w:szCs w:val="44"/>
        </w:rPr>
        <w:t>Deadline Extended</w:t>
      </w:r>
    </w:p>
    <w:bookmarkEnd w:id="8"/>
    <w:p w14:paraId="289FAF07" w14:textId="77777777" w:rsidR="00887E45" w:rsidRDefault="00887E45" w:rsidP="003E7A9E">
      <w:pPr>
        <w:spacing w:after="0" w:line="276" w:lineRule="auto"/>
        <w:rPr>
          <w:rFonts w:ascii="Arial" w:hAnsi="Arial" w:cs="Arial"/>
          <w:sz w:val="36"/>
          <w:szCs w:val="36"/>
        </w:rPr>
      </w:pPr>
    </w:p>
    <w:p w14:paraId="506D763E" w14:textId="77777777" w:rsidR="00887E45" w:rsidRPr="00887E45" w:rsidRDefault="00887E45" w:rsidP="00887E45">
      <w:pPr>
        <w:spacing w:after="0" w:line="276" w:lineRule="auto"/>
        <w:rPr>
          <w:rFonts w:ascii="Arial" w:hAnsi="Arial" w:cs="Arial"/>
          <w:sz w:val="36"/>
          <w:szCs w:val="36"/>
        </w:rPr>
      </w:pPr>
      <w:r w:rsidRPr="00887E45">
        <w:rPr>
          <w:rFonts w:ascii="Arial" w:hAnsi="Arial" w:cs="Arial"/>
          <w:sz w:val="36"/>
          <w:szCs w:val="36"/>
        </w:rPr>
        <w:t>Calling all braille readers and writers in grades 10-12 — you’re invited to join the Braille Challenge Writing Workshop for spring 2025!   </w:t>
      </w:r>
    </w:p>
    <w:p w14:paraId="125E18EB" w14:textId="77777777" w:rsidR="00887E45" w:rsidRPr="00887E45" w:rsidRDefault="00887E45" w:rsidP="00887E45">
      <w:pPr>
        <w:spacing w:after="0" w:line="276" w:lineRule="auto"/>
        <w:rPr>
          <w:rFonts w:ascii="Arial" w:hAnsi="Arial" w:cs="Arial"/>
          <w:sz w:val="36"/>
          <w:szCs w:val="36"/>
        </w:rPr>
      </w:pPr>
      <w:r w:rsidRPr="00887E45">
        <w:rPr>
          <w:rFonts w:ascii="Arial" w:hAnsi="Arial" w:cs="Arial"/>
          <w:sz w:val="36"/>
          <w:szCs w:val="36"/>
        </w:rPr>
        <w:t>  </w:t>
      </w:r>
    </w:p>
    <w:p w14:paraId="3EEEB488" w14:textId="77777777" w:rsidR="00887E45" w:rsidRPr="00887E45" w:rsidRDefault="00887E45" w:rsidP="00887E45">
      <w:pPr>
        <w:spacing w:after="0" w:line="276" w:lineRule="auto"/>
        <w:rPr>
          <w:rFonts w:ascii="Arial" w:hAnsi="Arial" w:cs="Arial"/>
          <w:sz w:val="36"/>
          <w:szCs w:val="36"/>
        </w:rPr>
      </w:pPr>
      <w:r w:rsidRPr="00887E45">
        <w:rPr>
          <w:rFonts w:ascii="Arial" w:hAnsi="Arial" w:cs="Arial"/>
          <w:sz w:val="36"/>
          <w:szCs w:val="36"/>
        </w:rPr>
        <w:t>In this virtual eight-week program, you’ll join a community of passionate braille readers to level up your writing skills. Learn directly from authors and professors, collaborate with your peers, and renew your excitement for the famous six-dot system!   </w:t>
      </w:r>
    </w:p>
    <w:p w14:paraId="669091FB" w14:textId="77777777" w:rsidR="00887E45" w:rsidRPr="00887E45" w:rsidRDefault="00887E45" w:rsidP="00887E45">
      <w:pPr>
        <w:spacing w:after="0" w:line="276" w:lineRule="auto"/>
        <w:rPr>
          <w:rFonts w:ascii="Arial" w:hAnsi="Arial" w:cs="Arial"/>
          <w:sz w:val="36"/>
          <w:szCs w:val="36"/>
        </w:rPr>
      </w:pPr>
      <w:r w:rsidRPr="00887E45">
        <w:rPr>
          <w:rFonts w:ascii="Arial" w:hAnsi="Arial" w:cs="Arial"/>
          <w:sz w:val="36"/>
          <w:szCs w:val="36"/>
        </w:rPr>
        <w:t>  </w:t>
      </w:r>
    </w:p>
    <w:p w14:paraId="533D3C73" w14:textId="77777777" w:rsidR="00887E45" w:rsidRPr="00887E45" w:rsidRDefault="00887E45" w:rsidP="00887E45">
      <w:pPr>
        <w:spacing w:after="0" w:line="276" w:lineRule="auto"/>
        <w:rPr>
          <w:rFonts w:ascii="Arial" w:hAnsi="Arial" w:cs="Arial"/>
          <w:sz w:val="36"/>
          <w:szCs w:val="36"/>
        </w:rPr>
      </w:pPr>
      <w:r w:rsidRPr="00887E45">
        <w:rPr>
          <w:rFonts w:ascii="Arial" w:hAnsi="Arial" w:cs="Arial"/>
          <w:sz w:val="36"/>
          <w:szCs w:val="36"/>
        </w:rPr>
        <w:t>We offer two tracks: Academic and Creative Writing. Both learning tracks will be fun, welcoming spaces to grow as writers while making new friends nationwide.   </w:t>
      </w:r>
    </w:p>
    <w:p w14:paraId="66A3C1E4" w14:textId="0922E6B1" w:rsidR="00887E45" w:rsidRPr="00887E45" w:rsidRDefault="00887E45" w:rsidP="00887E45">
      <w:pPr>
        <w:spacing w:after="0" w:line="276" w:lineRule="auto"/>
        <w:rPr>
          <w:rFonts w:ascii="Arial" w:hAnsi="Arial" w:cs="Arial"/>
          <w:sz w:val="36"/>
          <w:szCs w:val="36"/>
        </w:rPr>
      </w:pPr>
      <w:r w:rsidRPr="00887E45">
        <w:rPr>
          <w:rFonts w:ascii="Arial" w:hAnsi="Arial" w:cs="Arial"/>
          <w:sz w:val="36"/>
          <w:szCs w:val="36"/>
        </w:rPr>
        <w:t>  </w:t>
      </w:r>
    </w:p>
    <w:p w14:paraId="273D41A9" w14:textId="12443097" w:rsidR="00887E45" w:rsidRDefault="00887E45" w:rsidP="003E7A9E">
      <w:pPr>
        <w:spacing w:after="0" w:line="276" w:lineRule="auto"/>
        <w:rPr>
          <w:rFonts w:ascii="Arial" w:hAnsi="Arial" w:cs="Arial"/>
          <w:sz w:val="36"/>
          <w:szCs w:val="36"/>
        </w:rPr>
      </w:pPr>
      <w:r w:rsidRPr="00887E45">
        <w:rPr>
          <w:rFonts w:ascii="Arial" w:hAnsi="Arial" w:cs="Arial"/>
          <w:sz w:val="36"/>
          <w:szCs w:val="36"/>
        </w:rPr>
        <w:t xml:space="preserve">Interested? </w:t>
      </w:r>
      <w:hyperlink r:id="rId18" w:tgtFrame="_blank" w:history="1">
        <w:r w:rsidRPr="00887E45">
          <w:rPr>
            <w:rStyle w:val="Hyperlink"/>
            <w:rFonts w:ascii="Arial" w:hAnsi="Arial" w:cs="Arial"/>
            <w:color w:val="0070C0"/>
            <w:sz w:val="36"/>
            <w:szCs w:val="36"/>
          </w:rPr>
          <w:t>Just fill out this survey to register and we’ll get back to you soon</w:t>
        </w:r>
      </w:hyperlink>
      <w:r w:rsidRPr="00887E45">
        <w:rPr>
          <w:rFonts w:ascii="Arial" w:hAnsi="Arial" w:cs="Arial"/>
          <w:sz w:val="36"/>
          <w:szCs w:val="36"/>
        </w:rPr>
        <w:t xml:space="preserve">. </w:t>
      </w:r>
      <w:r w:rsidRPr="00887E45">
        <w:rPr>
          <w:rFonts w:ascii="Arial" w:hAnsi="Arial" w:cs="Arial"/>
          <w:b/>
          <w:bCs/>
          <w:sz w:val="36"/>
          <w:szCs w:val="36"/>
        </w:rPr>
        <w:t>Register by March 5</w:t>
      </w:r>
      <w:r w:rsidRPr="00887E45">
        <w:rPr>
          <w:rFonts w:ascii="Arial" w:hAnsi="Arial" w:cs="Arial"/>
          <w:sz w:val="36"/>
          <w:szCs w:val="36"/>
        </w:rPr>
        <w:t xml:space="preserve"> to hold your spot. Space is limited.  </w:t>
      </w:r>
    </w:p>
    <w:p w14:paraId="32D13487" w14:textId="77777777" w:rsidR="00887E45" w:rsidRPr="00887E45" w:rsidRDefault="00887E45" w:rsidP="003E7A9E">
      <w:pPr>
        <w:spacing w:after="0" w:line="276" w:lineRule="auto"/>
        <w:rPr>
          <w:rFonts w:ascii="Arial" w:hAnsi="Arial" w:cs="Arial"/>
          <w:sz w:val="36"/>
          <w:szCs w:val="36"/>
        </w:rPr>
      </w:pPr>
    </w:p>
    <w:p w14:paraId="725373B9" w14:textId="77777777" w:rsidR="009A34C5" w:rsidRPr="009F0A6C" w:rsidRDefault="009A34C5" w:rsidP="009A34C5">
      <w:pPr>
        <w:pStyle w:val="Heading1"/>
        <w:spacing w:before="0" w:after="0" w:line="276" w:lineRule="auto"/>
        <w:rPr>
          <w:rFonts w:ascii="Arial" w:hAnsi="Arial" w:cs="Arial"/>
          <w:b/>
          <w:bCs/>
          <w:color w:val="auto"/>
          <w:sz w:val="44"/>
          <w:szCs w:val="44"/>
        </w:rPr>
      </w:pPr>
      <w:bookmarkStart w:id="9" w:name="DiscoverEnvisionAlly"/>
      <w:r w:rsidRPr="009F0A6C">
        <w:rPr>
          <w:rFonts w:ascii="Arial" w:hAnsi="Arial" w:cs="Arial"/>
          <w:b/>
          <w:bCs/>
          <w:color w:val="auto"/>
          <w:sz w:val="44"/>
          <w:szCs w:val="44"/>
        </w:rPr>
        <w:t xml:space="preserve">Discover </w:t>
      </w:r>
      <w:proofErr w:type="spellStart"/>
      <w:r w:rsidRPr="009F0A6C">
        <w:rPr>
          <w:rFonts w:ascii="Arial" w:hAnsi="Arial" w:cs="Arial"/>
          <w:b/>
          <w:bCs/>
          <w:color w:val="auto"/>
          <w:sz w:val="44"/>
          <w:szCs w:val="44"/>
        </w:rPr>
        <w:t>Envision’s</w:t>
      </w:r>
      <w:proofErr w:type="spellEnd"/>
      <w:r w:rsidRPr="009F0A6C">
        <w:rPr>
          <w:rFonts w:ascii="Arial" w:hAnsi="Arial" w:cs="Arial"/>
          <w:b/>
          <w:bCs/>
          <w:color w:val="auto"/>
          <w:sz w:val="44"/>
          <w:szCs w:val="44"/>
        </w:rPr>
        <w:t xml:space="preserve"> Ally at Vista Center Demo Day</w:t>
      </w:r>
    </w:p>
    <w:bookmarkEnd w:id="9"/>
    <w:p w14:paraId="068B67D6" w14:textId="77777777" w:rsidR="009A34C5" w:rsidRDefault="009A34C5" w:rsidP="009A34C5">
      <w:pPr>
        <w:spacing w:after="0" w:line="276" w:lineRule="auto"/>
        <w:rPr>
          <w:rFonts w:ascii="Arial" w:hAnsi="Arial" w:cs="Arial"/>
          <w:sz w:val="36"/>
          <w:szCs w:val="36"/>
        </w:rPr>
      </w:pPr>
    </w:p>
    <w:p w14:paraId="2D1B3850" w14:textId="77777777" w:rsidR="009A34C5" w:rsidRDefault="009A34C5" w:rsidP="009A34C5">
      <w:pPr>
        <w:spacing w:after="0" w:line="276" w:lineRule="auto"/>
        <w:rPr>
          <w:rFonts w:ascii="Arial" w:hAnsi="Arial" w:cs="Arial"/>
          <w:sz w:val="36"/>
          <w:szCs w:val="36"/>
        </w:rPr>
      </w:pPr>
      <w:r>
        <w:rPr>
          <w:rFonts w:ascii="Arial" w:hAnsi="Arial" w:cs="Arial"/>
          <w:sz w:val="36"/>
          <w:szCs w:val="36"/>
        </w:rPr>
        <w:lastRenderedPageBreak/>
        <w:t xml:space="preserve">Friday, March 7th, from 11 a.m. to 2 p.m., is Demo Day at Vista Center San Jose. You’ll get to learn more about </w:t>
      </w:r>
      <w:proofErr w:type="spellStart"/>
      <w:r>
        <w:rPr>
          <w:rFonts w:ascii="Arial" w:hAnsi="Arial" w:cs="Arial"/>
          <w:sz w:val="36"/>
          <w:szCs w:val="36"/>
        </w:rPr>
        <w:t>Envision’s</w:t>
      </w:r>
      <w:proofErr w:type="spellEnd"/>
      <w:r>
        <w:rPr>
          <w:rFonts w:ascii="Arial" w:hAnsi="Arial" w:cs="Arial"/>
          <w:sz w:val="36"/>
          <w:szCs w:val="36"/>
        </w:rPr>
        <w:t xml:space="preserve"> ally, an </w:t>
      </w:r>
      <w:r w:rsidRPr="009F0A6C">
        <w:rPr>
          <w:rFonts w:ascii="Arial" w:hAnsi="Arial" w:cs="Arial"/>
          <w:sz w:val="36"/>
          <w:szCs w:val="36"/>
        </w:rPr>
        <w:t>everywhere AI assistant for the blind and low-vision community</w:t>
      </w:r>
      <w:r>
        <w:rPr>
          <w:rFonts w:ascii="Arial" w:hAnsi="Arial" w:cs="Arial"/>
          <w:sz w:val="36"/>
          <w:szCs w:val="36"/>
        </w:rPr>
        <w:t xml:space="preserve">. </w:t>
      </w:r>
    </w:p>
    <w:p w14:paraId="084C180D" w14:textId="77777777" w:rsidR="009A34C5" w:rsidRDefault="009A34C5" w:rsidP="009A34C5">
      <w:pPr>
        <w:spacing w:after="0" w:line="276" w:lineRule="auto"/>
        <w:rPr>
          <w:rFonts w:ascii="Arial" w:hAnsi="Arial" w:cs="Arial"/>
          <w:sz w:val="36"/>
          <w:szCs w:val="36"/>
        </w:rPr>
      </w:pPr>
    </w:p>
    <w:p w14:paraId="6A436D08" w14:textId="77777777" w:rsidR="009A34C5" w:rsidRPr="001C3902" w:rsidRDefault="009A34C5" w:rsidP="009A34C5">
      <w:pPr>
        <w:spacing w:after="0" w:line="276" w:lineRule="auto"/>
        <w:rPr>
          <w:rFonts w:ascii="Arial" w:hAnsi="Arial" w:cs="Arial"/>
          <w:sz w:val="36"/>
          <w:szCs w:val="36"/>
        </w:rPr>
      </w:pPr>
      <w:r>
        <w:rPr>
          <w:rFonts w:ascii="Arial" w:hAnsi="Arial" w:cs="Arial"/>
          <w:sz w:val="36"/>
          <w:szCs w:val="36"/>
        </w:rPr>
        <w:t xml:space="preserve">To register, or for more information, visit </w:t>
      </w:r>
      <w:hyperlink r:id="rId19" w:history="1">
        <w:r w:rsidRPr="009F0A6C">
          <w:rPr>
            <w:rStyle w:val="Hyperlink"/>
            <w:rFonts w:ascii="Arial" w:hAnsi="Arial" w:cs="Arial"/>
            <w:b/>
            <w:bCs/>
            <w:color w:val="0070C0"/>
            <w:sz w:val="36"/>
            <w:szCs w:val="36"/>
          </w:rPr>
          <w:t>https://lu.ma/tlc5cs6o</w:t>
        </w:r>
      </w:hyperlink>
      <w:r>
        <w:rPr>
          <w:rFonts w:ascii="Arial" w:hAnsi="Arial" w:cs="Arial"/>
          <w:sz w:val="36"/>
          <w:szCs w:val="36"/>
        </w:rPr>
        <w:t xml:space="preserve">. </w:t>
      </w:r>
    </w:p>
    <w:p w14:paraId="3E0C20CF" w14:textId="77777777" w:rsidR="009A34C5" w:rsidRDefault="009A34C5" w:rsidP="003E7A9E">
      <w:pPr>
        <w:spacing w:after="0" w:line="276" w:lineRule="auto"/>
        <w:rPr>
          <w:rFonts w:ascii="Arial" w:hAnsi="Arial" w:cs="Arial"/>
          <w:sz w:val="36"/>
          <w:szCs w:val="36"/>
        </w:rPr>
      </w:pPr>
    </w:p>
    <w:p w14:paraId="7F580E7E" w14:textId="18C17642" w:rsidR="001C3902" w:rsidRPr="001C3902" w:rsidRDefault="001C3902" w:rsidP="001C3902">
      <w:pPr>
        <w:pStyle w:val="Heading1"/>
        <w:spacing w:before="0" w:after="0" w:line="276" w:lineRule="auto"/>
        <w:rPr>
          <w:rFonts w:ascii="Arial" w:hAnsi="Arial" w:cs="Arial"/>
          <w:b/>
          <w:bCs/>
          <w:color w:val="auto"/>
          <w:sz w:val="44"/>
          <w:szCs w:val="44"/>
        </w:rPr>
      </w:pPr>
      <w:bookmarkStart w:id="10" w:name="LighthouseGuildScholarshipProgram"/>
      <w:r w:rsidRPr="001C3902">
        <w:rPr>
          <w:rFonts w:ascii="Arial" w:hAnsi="Arial" w:cs="Arial"/>
          <w:b/>
          <w:bCs/>
          <w:color w:val="auto"/>
          <w:sz w:val="44"/>
          <w:szCs w:val="44"/>
        </w:rPr>
        <w:t>Lighthouse Guild Scholarship Program</w:t>
      </w:r>
    </w:p>
    <w:bookmarkEnd w:id="10"/>
    <w:p w14:paraId="1D8C749D" w14:textId="77777777" w:rsidR="001C3902" w:rsidRDefault="001C3902" w:rsidP="003E7A9E">
      <w:pPr>
        <w:spacing w:after="0" w:line="276" w:lineRule="auto"/>
        <w:rPr>
          <w:rFonts w:ascii="Arial" w:hAnsi="Arial" w:cs="Arial"/>
          <w:sz w:val="36"/>
          <w:szCs w:val="36"/>
        </w:rPr>
      </w:pPr>
    </w:p>
    <w:p w14:paraId="176EC9B7" w14:textId="5F0A1473" w:rsidR="001C3902" w:rsidRDefault="001C3902" w:rsidP="001C3902">
      <w:pPr>
        <w:spacing w:after="0" w:line="276" w:lineRule="auto"/>
        <w:rPr>
          <w:rFonts w:ascii="Arial" w:hAnsi="Arial" w:cs="Arial"/>
          <w:sz w:val="36"/>
          <w:szCs w:val="36"/>
        </w:rPr>
      </w:pPr>
      <w:r w:rsidRPr="001C3902">
        <w:rPr>
          <w:rFonts w:ascii="Arial" w:hAnsi="Arial" w:cs="Arial"/>
          <w:b/>
          <w:bCs/>
          <w:sz w:val="36"/>
          <w:szCs w:val="36"/>
        </w:rPr>
        <w:t>The Lighthouse Guild Scholarship Program</w:t>
      </w:r>
      <w:r w:rsidRPr="001C3902">
        <w:rPr>
          <w:rFonts w:ascii="Arial" w:hAnsi="Arial" w:cs="Arial"/>
          <w:sz w:val="36"/>
          <w:szCs w:val="36"/>
        </w:rPr>
        <w:t xml:space="preserve"> supports academically accomplished students who are legally blind as they successfully transition to college and graduate school. </w:t>
      </w:r>
      <w:r>
        <w:rPr>
          <w:rFonts w:ascii="Arial" w:hAnsi="Arial" w:cs="Arial"/>
          <w:sz w:val="36"/>
          <w:szCs w:val="36"/>
        </w:rPr>
        <w:t>Scholarships are available for:</w:t>
      </w:r>
    </w:p>
    <w:p w14:paraId="2F4281A2" w14:textId="77777777" w:rsidR="001C3902" w:rsidRPr="001C3902" w:rsidRDefault="001C3902" w:rsidP="001C3902">
      <w:pPr>
        <w:pStyle w:val="ListParagraph"/>
        <w:numPr>
          <w:ilvl w:val="0"/>
          <w:numId w:val="6"/>
        </w:numPr>
        <w:spacing w:after="0" w:line="276" w:lineRule="auto"/>
        <w:rPr>
          <w:rFonts w:ascii="Arial" w:hAnsi="Arial" w:cs="Arial"/>
          <w:sz w:val="36"/>
          <w:szCs w:val="36"/>
        </w:rPr>
      </w:pPr>
      <w:r w:rsidRPr="001C3902">
        <w:rPr>
          <w:rFonts w:ascii="Arial" w:hAnsi="Arial" w:cs="Arial"/>
          <w:sz w:val="36"/>
          <w:szCs w:val="36"/>
        </w:rPr>
        <w:t>College education: for current high school students who will be incoming college freshmen</w:t>
      </w:r>
    </w:p>
    <w:p w14:paraId="2573E6C4" w14:textId="77777777" w:rsidR="001C3902" w:rsidRPr="001C3902" w:rsidRDefault="001C3902" w:rsidP="001C3902">
      <w:pPr>
        <w:pStyle w:val="ListParagraph"/>
        <w:numPr>
          <w:ilvl w:val="0"/>
          <w:numId w:val="6"/>
        </w:numPr>
        <w:spacing w:after="0" w:line="276" w:lineRule="auto"/>
        <w:rPr>
          <w:rFonts w:ascii="Arial" w:hAnsi="Arial" w:cs="Arial"/>
          <w:sz w:val="36"/>
          <w:szCs w:val="36"/>
        </w:rPr>
      </w:pPr>
      <w:r w:rsidRPr="001C3902">
        <w:rPr>
          <w:rFonts w:ascii="Arial" w:hAnsi="Arial" w:cs="Arial"/>
          <w:sz w:val="36"/>
          <w:szCs w:val="36"/>
        </w:rPr>
        <w:t>Graduate education (Master’s degree, PhD, MD, JD, or other post-baccalaureate degree): for college students already attending, or planning to attend, graduate school.</w:t>
      </w:r>
    </w:p>
    <w:p w14:paraId="6A68A88B" w14:textId="77777777" w:rsidR="001C3902" w:rsidRPr="001C3902" w:rsidRDefault="001C3902" w:rsidP="001C3902">
      <w:pPr>
        <w:pStyle w:val="ListParagraph"/>
        <w:numPr>
          <w:ilvl w:val="0"/>
          <w:numId w:val="6"/>
        </w:numPr>
        <w:spacing w:after="0" w:line="276" w:lineRule="auto"/>
        <w:rPr>
          <w:rFonts w:ascii="Arial" w:hAnsi="Arial" w:cs="Arial"/>
          <w:sz w:val="36"/>
          <w:szCs w:val="36"/>
        </w:rPr>
      </w:pPr>
      <w:r w:rsidRPr="001C3902">
        <w:rPr>
          <w:rFonts w:ascii="Arial" w:hAnsi="Arial" w:cs="Arial"/>
          <w:sz w:val="36"/>
          <w:szCs w:val="36"/>
        </w:rPr>
        <w:t>As of 2023, among each year’s undergraduate and graduate student scholarship recipients, one student will be awarded the </w:t>
      </w:r>
      <w:hyperlink r:id="rId20" w:history="1">
        <w:r w:rsidRPr="001C3902">
          <w:rPr>
            <w:rStyle w:val="Hyperlink"/>
            <w:rFonts w:ascii="Arial" w:hAnsi="Arial" w:cs="Arial"/>
            <w:b/>
            <w:bCs/>
            <w:color w:val="0070C0"/>
            <w:sz w:val="36"/>
            <w:szCs w:val="36"/>
          </w:rPr>
          <w:t>Dr. Neil S. Patel Memorial Scholarship</w:t>
        </w:r>
      </w:hyperlink>
      <w:r w:rsidRPr="001C3902">
        <w:rPr>
          <w:rFonts w:ascii="Arial" w:hAnsi="Arial" w:cs="Arial"/>
          <w:sz w:val="36"/>
          <w:szCs w:val="36"/>
        </w:rPr>
        <w:t> for embodying Dr. Patel’s legacy of hard work, honor, and dedication to supporting under-served populations. </w:t>
      </w:r>
    </w:p>
    <w:p w14:paraId="4C16D74E" w14:textId="7349F4E9" w:rsidR="001C3902" w:rsidRPr="001C3902" w:rsidRDefault="001C3902" w:rsidP="001C3902">
      <w:pPr>
        <w:pStyle w:val="ListParagraph"/>
        <w:numPr>
          <w:ilvl w:val="0"/>
          <w:numId w:val="6"/>
        </w:numPr>
        <w:spacing w:after="0" w:line="276" w:lineRule="auto"/>
        <w:rPr>
          <w:rFonts w:ascii="Arial" w:hAnsi="Arial" w:cs="Arial"/>
          <w:sz w:val="36"/>
          <w:szCs w:val="36"/>
        </w:rPr>
      </w:pPr>
      <w:r>
        <w:rPr>
          <w:rFonts w:ascii="Arial" w:hAnsi="Arial" w:cs="Arial"/>
          <w:sz w:val="36"/>
          <w:szCs w:val="36"/>
        </w:rPr>
        <w:lastRenderedPageBreak/>
        <w:t>New this year</w:t>
      </w:r>
      <w:r w:rsidRPr="001C3902">
        <w:rPr>
          <w:rFonts w:ascii="Arial" w:hAnsi="Arial" w:cs="Arial"/>
          <w:sz w:val="36"/>
          <w:szCs w:val="36"/>
        </w:rPr>
        <w:t>, the </w:t>
      </w:r>
      <w:hyperlink r:id="rId21" w:history="1">
        <w:r w:rsidRPr="001C3902">
          <w:rPr>
            <w:rStyle w:val="Hyperlink"/>
            <w:rFonts w:ascii="Arial" w:hAnsi="Arial" w:cs="Arial"/>
            <w:b/>
            <w:bCs/>
            <w:color w:val="0070C0"/>
            <w:sz w:val="36"/>
            <w:szCs w:val="36"/>
          </w:rPr>
          <w:t>Daniel M. Callahan Memorial Scholarship</w:t>
        </w:r>
      </w:hyperlink>
      <w:r w:rsidRPr="001C3902">
        <w:rPr>
          <w:rFonts w:ascii="Arial" w:hAnsi="Arial" w:cs="Arial"/>
          <w:sz w:val="36"/>
          <w:szCs w:val="36"/>
        </w:rPr>
        <w:t> will be awarded each year to one student who exemplifies visionary leader Dan Callahan’s dedication to supporting and advocating for the community of individuals with vision loss.</w:t>
      </w:r>
    </w:p>
    <w:p w14:paraId="694AE3A5" w14:textId="77777777" w:rsidR="001C3902" w:rsidRDefault="001C3902" w:rsidP="001C3902">
      <w:pPr>
        <w:spacing w:after="0" w:line="276" w:lineRule="auto"/>
        <w:rPr>
          <w:rFonts w:ascii="Arial" w:hAnsi="Arial" w:cs="Arial"/>
          <w:sz w:val="36"/>
          <w:szCs w:val="36"/>
        </w:rPr>
      </w:pPr>
    </w:p>
    <w:p w14:paraId="412CFC19" w14:textId="1BFEE4F3" w:rsidR="001C3902" w:rsidRPr="001C3902" w:rsidRDefault="001C3902" w:rsidP="001C3902">
      <w:pPr>
        <w:spacing w:after="0" w:line="276" w:lineRule="auto"/>
        <w:rPr>
          <w:rFonts w:ascii="Arial" w:hAnsi="Arial" w:cs="Arial"/>
          <w:sz w:val="36"/>
          <w:szCs w:val="36"/>
        </w:rPr>
      </w:pPr>
      <w:r>
        <w:rPr>
          <w:rFonts w:ascii="Arial" w:hAnsi="Arial" w:cs="Arial"/>
          <w:sz w:val="36"/>
          <w:szCs w:val="36"/>
        </w:rPr>
        <w:t xml:space="preserve">For more information, or to apply, visit </w:t>
      </w:r>
      <w:hyperlink r:id="rId22" w:history="1">
        <w:r w:rsidRPr="001C3902">
          <w:rPr>
            <w:rStyle w:val="Hyperlink"/>
            <w:rFonts w:ascii="Arial" w:hAnsi="Arial" w:cs="Arial"/>
            <w:b/>
            <w:bCs/>
            <w:color w:val="0070C0"/>
            <w:sz w:val="36"/>
            <w:szCs w:val="36"/>
          </w:rPr>
          <w:t>https://lighthouseguild.org/support-services/academic-and-career-services/scholarships/</w:t>
        </w:r>
      </w:hyperlink>
      <w:r>
        <w:rPr>
          <w:rFonts w:ascii="Arial" w:hAnsi="Arial" w:cs="Arial"/>
          <w:sz w:val="36"/>
          <w:szCs w:val="36"/>
        </w:rPr>
        <w:t>. The application deadline is March 31</w:t>
      </w:r>
      <w:r w:rsidRPr="001C3902">
        <w:rPr>
          <w:rFonts w:ascii="Arial" w:hAnsi="Arial" w:cs="Arial"/>
          <w:sz w:val="36"/>
          <w:szCs w:val="36"/>
          <w:vertAlign w:val="superscript"/>
        </w:rPr>
        <w:t>st</w:t>
      </w:r>
      <w:r>
        <w:rPr>
          <w:rFonts w:ascii="Arial" w:hAnsi="Arial" w:cs="Arial"/>
          <w:sz w:val="36"/>
          <w:szCs w:val="36"/>
        </w:rPr>
        <w:t>.</w:t>
      </w:r>
    </w:p>
    <w:p w14:paraId="36982E90" w14:textId="77777777" w:rsidR="000A265A" w:rsidRDefault="000A265A" w:rsidP="003E7A9E">
      <w:pPr>
        <w:spacing w:after="0" w:line="276" w:lineRule="auto"/>
        <w:rPr>
          <w:rFonts w:ascii="Arial" w:hAnsi="Arial" w:cs="Arial"/>
          <w:sz w:val="36"/>
          <w:szCs w:val="36"/>
        </w:rPr>
      </w:pPr>
    </w:p>
    <w:p w14:paraId="345D917E" w14:textId="3A1BD19D" w:rsidR="000A265A" w:rsidRPr="000A265A" w:rsidRDefault="000A265A" w:rsidP="000A265A">
      <w:pPr>
        <w:pStyle w:val="Heading1"/>
        <w:spacing w:before="0" w:after="0" w:line="276" w:lineRule="auto"/>
        <w:rPr>
          <w:rFonts w:ascii="Arial" w:hAnsi="Arial" w:cs="Arial"/>
          <w:b/>
          <w:bCs/>
          <w:color w:val="auto"/>
          <w:sz w:val="44"/>
          <w:szCs w:val="44"/>
        </w:rPr>
      </w:pPr>
      <w:bookmarkStart w:id="11" w:name="EMPOWERingYouth"/>
      <w:proofErr w:type="spellStart"/>
      <w:r w:rsidRPr="000A265A">
        <w:rPr>
          <w:rFonts w:ascii="Arial" w:hAnsi="Arial" w:cs="Arial"/>
          <w:b/>
          <w:bCs/>
          <w:color w:val="auto"/>
          <w:sz w:val="44"/>
          <w:szCs w:val="44"/>
        </w:rPr>
        <w:t>EMPOWERing</w:t>
      </w:r>
      <w:proofErr w:type="spellEnd"/>
      <w:r w:rsidRPr="000A265A">
        <w:rPr>
          <w:rFonts w:ascii="Arial" w:hAnsi="Arial" w:cs="Arial"/>
          <w:b/>
          <w:bCs/>
          <w:color w:val="auto"/>
          <w:sz w:val="44"/>
          <w:szCs w:val="44"/>
        </w:rPr>
        <w:t xml:space="preserve"> Youth with Visual Impairment Project Needs You</w:t>
      </w:r>
    </w:p>
    <w:bookmarkEnd w:id="11"/>
    <w:p w14:paraId="0B6FC688" w14:textId="77777777" w:rsidR="000A265A" w:rsidRDefault="000A265A" w:rsidP="003E7A9E">
      <w:pPr>
        <w:spacing w:after="0" w:line="276" w:lineRule="auto"/>
        <w:rPr>
          <w:rFonts w:ascii="Arial" w:hAnsi="Arial" w:cs="Arial"/>
          <w:sz w:val="36"/>
          <w:szCs w:val="36"/>
        </w:rPr>
      </w:pPr>
    </w:p>
    <w:p w14:paraId="4A9B87BE" w14:textId="77777777" w:rsidR="000A265A" w:rsidRDefault="000A265A" w:rsidP="000A265A">
      <w:pPr>
        <w:spacing w:after="0" w:line="276" w:lineRule="auto"/>
        <w:rPr>
          <w:rFonts w:ascii="Arial" w:hAnsi="Arial" w:cs="Arial"/>
          <w:sz w:val="36"/>
          <w:szCs w:val="36"/>
        </w:rPr>
      </w:pPr>
      <w:r w:rsidRPr="000A265A">
        <w:rPr>
          <w:rFonts w:ascii="Arial" w:hAnsi="Arial" w:cs="Arial"/>
          <w:sz w:val="36"/>
          <w:szCs w:val="36"/>
        </w:rPr>
        <w:t xml:space="preserve">The </w:t>
      </w:r>
      <w:proofErr w:type="spellStart"/>
      <w:r w:rsidRPr="000A265A">
        <w:rPr>
          <w:rFonts w:ascii="Arial" w:hAnsi="Arial" w:cs="Arial"/>
          <w:sz w:val="36"/>
          <w:szCs w:val="36"/>
        </w:rPr>
        <w:t>EMPOWERing</w:t>
      </w:r>
      <w:proofErr w:type="spellEnd"/>
      <w:r w:rsidRPr="000A265A">
        <w:rPr>
          <w:rFonts w:ascii="Arial" w:hAnsi="Arial" w:cs="Arial"/>
          <w:sz w:val="36"/>
          <w:szCs w:val="36"/>
        </w:rPr>
        <w:t xml:space="preserve"> Youth with Visual Impairment project is looking for adult community members to join our 2025-2026 Adult Advisory Board!  </w:t>
      </w:r>
    </w:p>
    <w:p w14:paraId="7D83BD9D" w14:textId="77777777" w:rsidR="000A265A" w:rsidRPr="000A265A" w:rsidRDefault="000A265A" w:rsidP="000A265A">
      <w:pPr>
        <w:spacing w:after="0" w:line="276" w:lineRule="auto"/>
        <w:rPr>
          <w:rFonts w:ascii="Arial" w:hAnsi="Arial" w:cs="Arial"/>
          <w:sz w:val="36"/>
          <w:szCs w:val="36"/>
        </w:rPr>
      </w:pPr>
    </w:p>
    <w:p w14:paraId="184FEC66" w14:textId="2F7975D0" w:rsidR="000A265A" w:rsidRPr="009A34C5" w:rsidRDefault="000A265A" w:rsidP="003E7A9E">
      <w:pPr>
        <w:spacing w:after="0" w:line="276" w:lineRule="auto"/>
        <w:rPr>
          <w:rFonts w:ascii="Arial" w:hAnsi="Arial" w:cs="Arial"/>
          <w:sz w:val="24"/>
          <w:szCs w:val="24"/>
        </w:rPr>
      </w:pPr>
      <w:r w:rsidRPr="000A265A">
        <w:rPr>
          <w:rFonts w:ascii="Arial" w:hAnsi="Arial" w:cs="Arial"/>
          <w:sz w:val="36"/>
          <w:szCs w:val="36"/>
        </w:rPr>
        <w:t xml:space="preserve">We are looking for adults with visual impairment who are familiar with various assistive technology devices and are willing to share their perspectives, both personally and professionally. Board members will provide personal and professional feedback on the priority issues and needs of blind and low vision individuals, with an emphasis on transition-aged youth in rural communities. Members will also </w:t>
      </w:r>
      <w:proofErr w:type="gramStart"/>
      <w:r w:rsidRPr="000A265A">
        <w:rPr>
          <w:rFonts w:ascii="Arial" w:hAnsi="Arial" w:cs="Arial"/>
          <w:sz w:val="36"/>
          <w:szCs w:val="36"/>
        </w:rPr>
        <w:t>have the opportunity to</w:t>
      </w:r>
      <w:proofErr w:type="gramEnd"/>
      <w:r w:rsidRPr="000A265A">
        <w:rPr>
          <w:rFonts w:ascii="Arial" w:hAnsi="Arial" w:cs="Arial"/>
          <w:sz w:val="36"/>
          <w:szCs w:val="36"/>
        </w:rPr>
        <w:t xml:space="preserve"> connect with each other to </w:t>
      </w:r>
      <w:r w:rsidRPr="000A265A">
        <w:rPr>
          <w:rFonts w:ascii="Arial" w:hAnsi="Arial" w:cs="Arial"/>
          <w:sz w:val="36"/>
          <w:szCs w:val="36"/>
        </w:rPr>
        <w:lastRenderedPageBreak/>
        <w:t>broaden their network. You can find more information in the </w:t>
      </w:r>
      <w:hyperlink r:id="rId23" w:tooltip="https://redcap.vumc.org/surveys/?s=J3F3NMMRYJC9N8F8" w:history="1">
        <w:r w:rsidRPr="009F0A6C">
          <w:rPr>
            <w:rStyle w:val="Hyperlink"/>
            <w:rFonts w:ascii="Arial" w:hAnsi="Arial" w:cs="Arial"/>
            <w:b/>
            <w:bCs/>
            <w:color w:val="0070C0"/>
            <w:sz w:val="36"/>
            <w:szCs w:val="36"/>
          </w:rPr>
          <w:t>Adult Advisory Board Interest Form</w:t>
        </w:r>
      </w:hyperlink>
      <w:r w:rsidR="009F0A6C" w:rsidRPr="000A265A">
        <w:rPr>
          <w:rFonts w:ascii="Arial" w:hAnsi="Arial" w:cs="Arial"/>
          <w:sz w:val="36"/>
          <w:szCs w:val="36"/>
        </w:rPr>
        <w:t>.</w:t>
      </w:r>
    </w:p>
    <w:sectPr w:rsidR="000A265A" w:rsidRPr="009A34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0317" w14:textId="77777777" w:rsidR="00D520BA" w:rsidRDefault="00D520BA" w:rsidP="002D12B5">
      <w:pPr>
        <w:spacing w:after="0" w:line="240" w:lineRule="auto"/>
      </w:pPr>
      <w:r>
        <w:separator/>
      </w:r>
    </w:p>
  </w:endnote>
  <w:endnote w:type="continuationSeparator" w:id="0">
    <w:p w14:paraId="084C036C" w14:textId="77777777" w:rsidR="00D520BA" w:rsidRDefault="00D520BA" w:rsidP="002D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EF6F" w14:textId="77777777" w:rsidR="00D520BA" w:rsidRDefault="00D520BA" w:rsidP="002D12B5">
      <w:pPr>
        <w:spacing w:after="0" w:line="240" w:lineRule="auto"/>
      </w:pPr>
      <w:r>
        <w:separator/>
      </w:r>
    </w:p>
  </w:footnote>
  <w:footnote w:type="continuationSeparator" w:id="0">
    <w:p w14:paraId="1BD71B84" w14:textId="77777777" w:rsidR="00D520BA" w:rsidRDefault="00D520BA" w:rsidP="002D1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0D5E"/>
    <w:multiLevelType w:val="hybridMultilevel"/>
    <w:tmpl w:val="152CA01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 w15:restartNumberingAfterBreak="0">
    <w:nsid w:val="0F9C780A"/>
    <w:multiLevelType w:val="multilevel"/>
    <w:tmpl w:val="D2BE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07775"/>
    <w:multiLevelType w:val="hybridMultilevel"/>
    <w:tmpl w:val="1644B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43540C"/>
    <w:multiLevelType w:val="hybridMultilevel"/>
    <w:tmpl w:val="3834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A13B3E"/>
    <w:multiLevelType w:val="hybridMultilevel"/>
    <w:tmpl w:val="12A6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5D5D1A"/>
    <w:multiLevelType w:val="hybridMultilevel"/>
    <w:tmpl w:val="0BDAE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083599">
    <w:abstractNumId w:val="0"/>
  </w:num>
  <w:num w:numId="2" w16cid:durableId="254753341">
    <w:abstractNumId w:val="5"/>
  </w:num>
  <w:num w:numId="3" w16cid:durableId="1138692633">
    <w:abstractNumId w:val="2"/>
  </w:num>
  <w:num w:numId="4" w16cid:durableId="167793630">
    <w:abstractNumId w:val="3"/>
  </w:num>
  <w:num w:numId="5" w16cid:durableId="1198660727">
    <w:abstractNumId w:val="1"/>
  </w:num>
  <w:num w:numId="6" w16cid:durableId="1736464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9E"/>
    <w:rsid w:val="000A265A"/>
    <w:rsid w:val="000F7D40"/>
    <w:rsid w:val="001541B0"/>
    <w:rsid w:val="00163720"/>
    <w:rsid w:val="001807FC"/>
    <w:rsid w:val="001C3902"/>
    <w:rsid w:val="001F4692"/>
    <w:rsid w:val="00211C7E"/>
    <w:rsid w:val="00224B2B"/>
    <w:rsid w:val="0023400B"/>
    <w:rsid w:val="00235484"/>
    <w:rsid w:val="0025099D"/>
    <w:rsid w:val="00255192"/>
    <w:rsid w:val="002800B8"/>
    <w:rsid w:val="00287EC4"/>
    <w:rsid w:val="002D12B5"/>
    <w:rsid w:val="002E15FD"/>
    <w:rsid w:val="003119B2"/>
    <w:rsid w:val="00333226"/>
    <w:rsid w:val="003363AD"/>
    <w:rsid w:val="00340499"/>
    <w:rsid w:val="003578A1"/>
    <w:rsid w:val="003E2DB2"/>
    <w:rsid w:val="003E7A9E"/>
    <w:rsid w:val="003F3CD6"/>
    <w:rsid w:val="00426230"/>
    <w:rsid w:val="0048300C"/>
    <w:rsid w:val="004B6BA6"/>
    <w:rsid w:val="00606235"/>
    <w:rsid w:val="006119BB"/>
    <w:rsid w:val="0062093A"/>
    <w:rsid w:val="00680D75"/>
    <w:rsid w:val="006A7BC0"/>
    <w:rsid w:val="007618CB"/>
    <w:rsid w:val="007B61CC"/>
    <w:rsid w:val="007E0C4F"/>
    <w:rsid w:val="007F250F"/>
    <w:rsid w:val="00813B7A"/>
    <w:rsid w:val="0082044C"/>
    <w:rsid w:val="00885497"/>
    <w:rsid w:val="00887E45"/>
    <w:rsid w:val="008B1F37"/>
    <w:rsid w:val="008D6BBF"/>
    <w:rsid w:val="008F09EB"/>
    <w:rsid w:val="00943126"/>
    <w:rsid w:val="009620AC"/>
    <w:rsid w:val="009A34C5"/>
    <w:rsid w:val="009B0AE5"/>
    <w:rsid w:val="009D3A11"/>
    <w:rsid w:val="009F0A6C"/>
    <w:rsid w:val="00A32E8E"/>
    <w:rsid w:val="00A931B1"/>
    <w:rsid w:val="00AD5CCC"/>
    <w:rsid w:val="00B027EA"/>
    <w:rsid w:val="00B22982"/>
    <w:rsid w:val="00B35ACC"/>
    <w:rsid w:val="00B640B3"/>
    <w:rsid w:val="00B74374"/>
    <w:rsid w:val="00B82F62"/>
    <w:rsid w:val="00BE1CB2"/>
    <w:rsid w:val="00C10235"/>
    <w:rsid w:val="00C25A0F"/>
    <w:rsid w:val="00C66440"/>
    <w:rsid w:val="00C70B37"/>
    <w:rsid w:val="00C80BA9"/>
    <w:rsid w:val="00C82933"/>
    <w:rsid w:val="00CC2FF6"/>
    <w:rsid w:val="00CE1E94"/>
    <w:rsid w:val="00D520BA"/>
    <w:rsid w:val="00E056F3"/>
    <w:rsid w:val="00E5656D"/>
    <w:rsid w:val="00E962AD"/>
    <w:rsid w:val="00EE0BC9"/>
    <w:rsid w:val="00F3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357B"/>
  <w15:chartTrackingRefBased/>
  <w15:docId w15:val="{228A3DE1-4DB3-4DB0-8029-D8ED5DDE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E8E"/>
    <w:pPr>
      <w:spacing w:line="259" w:lineRule="auto"/>
    </w:pPr>
    <w:rPr>
      <w:kern w:val="0"/>
      <w:sz w:val="22"/>
      <w:szCs w:val="22"/>
      <w14:ligatures w14:val="none"/>
    </w:rPr>
  </w:style>
  <w:style w:type="paragraph" w:styleId="Heading1">
    <w:name w:val="heading 1"/>
    <w:basedOn w:val="Normal"/>
    <w:next w:val="Normal"/>
    <w:link w:val="Heading1Char"/>
    <w:uiPriority w:val="9"/>
    <w:qFormat/>
    <w:rsid w:val="003E7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7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7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A9E"/>
    <w:rPr>
      <w:rFonts w:eastAsiaTheme="majorEastAsia" w:cstheme="majorBidi"/>
      <w:color w:val="272727" w:themeColor="text1" w:themeTint="D8"/>
    </w:rPr>
  </w:style>
  <w:style w:type="paragraph" w:styleId="Title">
    <w:name w:val="Title"/>
    <w:basedOn w:val="Normal"/>
    <w:next w:val="Normal"/>
    <w:link w:val="TitleChar"/>
    <w:uiPriority w:val="10"/>
    <w:qFormat/>
    <w:rsid w:val="003E7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A9E"/>
    <w:pPr>
      <w:spacing w:before="160"/>
      <w:jc w:val="center"/>
    </w:pPr>
    <w:rPr>
      <w:i/>
      <w:iCs/>
      <w:color w:val="404040" w:themeColor="text1" w:themeTint="BF"/>
    </w:rPr>
  </w:style>
  <w:style w:type="character" w:customStyle="1" w:styleId="QuoteChar">
    <w:name w:val="Quote Char"/>
    <w:basedOn w:val="DefaultParagraphFont"/>
    <w:link w:val="Quote"/>
    <w:uiPriority w:val="29"/>
    <w:rsid w:val="003E7A9E"/>
    <w:rPr>
      <w:i/>
      <w:iCs/>
      <w:color w:val="404040" w:themeColor="text1" w:themeTint="BF"/>
    </w:rPr>
  </w:style>
  <w:style w:type="paragraph" w:styleId="ListParagraph">
    <w:name w:val="List Paragraph"/>
    <w:basedOn w:val="Normal"/>
    <w:uiPriority w:val="34"/>
    <w:qFormat/>
    <w:rsid w:val="003E7A9E"/>
    <w:pPr>
      <w:ind w:left="720"/>
      <w:contextualSpacing/>
    </w:pPr>
  </w:style>
  <w:style w:type="character" w:styleId="IntenseEmphasis">
    <w:name w:val="Intense Emphasis"/>
    <w:basedOn w:val="DefaultParagraphFont"/>
    <w:uiPriority w:val="21"/>
    <w:qFormat/>
    <w:rsid w:val="003E7A9E"/>
    <w:rPr>
      <w:i/>
      <w:iCs/>
      <w:color w:val="0F4761" w:themeColor="accent1" w:themeShade="BF"/>
    </w:rPr>
  </w:style>
  <w:style w:type="paragraph" w:styleId="IntenseQuote">
    <w:name w:val="Intense Quote"/>
    <w:basedOn w:val="Normal"/>
    <w:next w:val="Normal"/>
    <w:link w:val="IntenseQuoteChar"/>
    <w:uiPriority w:val="30"/>
    <w:qFormat/>
    <w:rsid w:val="003E7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A9E"/>
    <w:rPr>
      <w:i/>
      <w:iCs/>
      <w:color w:val="0F4761" w:themeColor="accent1" w:themeShade="BF"/>
    </w:rPr>
  </w:style>
  <w:style w:type="character" w:styleId="IntenseReference">
    <w:name w:val="Intense Reference"/>
    <w:basedOn w:val="DefaultParagraphFont"/>
    <w:uiPriority w:val="32"/>
    <w:qFormat/>
    <w:rsid w:val="003E7A9E"/>
    <w:rPr>
      <w:b/>
      <w:bCs/>
      <w:smallCaps/>
      <w:color w:val="0F4761" w:themeColor="accent1" w:themeShade="BF"/>
      <w:spacing w:val="5"/>
    </w:rPr>
  </w:style>
  <w:style w:type="character" w:styleId="Hyperlink">
    <w:name w:val="Hyperlink"/>
    <w:basedOn w:val="DefaultParagraphFont"/>
    <w:uiPriority w:val="99"/>
    <w:unhideWhenUsed/>
    <w:rsid w:val="00235484"/>
    <w:rPr>
      <w:color w:val="467886" w:themeColor="hyperlink"/>
      <w:u w:val="single"/>
    </w:rPr>
  </w:style>
  <w:style w:type="character" w:styleId="UnresolvedMention">
    <w:name w:val="Unresolved Mention"/>
    <w:basedOn w:val="DefaultParagraphFont"/>
    <w:uiPriority w:val="99"/>
    <w:semiHidden/>
    <w:unhideWhenUsed/>
    <w:rsid w:val="00235484"/>
    <w:rPr>
      <w:color w:val="605E5C"/>
      <w:shd w:val="clear" w:color="auto" w:fill="E1DFDD"/>
    </w:rPr>
  </w:style>
  <w:style w:type="character" w:styleId="FollowedHyperlink">
    <w:name w:val="FollowedHyperlink"/>
    <w:basedOn w:val="DefaultParagraphFont"/>
    <w:uiPriority w:val="99"/>
    <w:semiHidden/>
    <w:unhideWhenUsed/>
    <w:rsid w:val="00235484"/>
    <w:rPr>
      <w:color w:val="96607D" w:themeColor="followedHyperlink"/>
      <w:u w:val="single"/>
    </w:rPr>
  </w:style>
  <w:style w:type="paragraph" w:styleId="Header">
    <w:name w:val="header"/>
    <w:basedOn w:val="Normal"/>
    <w:link w:val="HeaderChar"/>
    <w:uiPriority w:val="99"/>
    <w:unhideWhenUsed/>
    <w:rsid w:val="002D1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B5"/>
    <w:rPr>
      <w:kern w:val="0"/>
      <w:sz w:val="22"/>
      <w:szCs w:val="22"/>
      <w14:ligatures w14:val="none"/>
    </w:rPr>
  </w:style>
  <w:style w:type="paragraph" w:styleId="Footer">
    <w:name w:val="footer"/>
    <w:basedOn w:val="Normal"/>
    <w:link w:val="FooterChar"/>
    <w:uiPriority w:val="99"/>
    <w:unhideWhenUsed/>
    <w:rsid w:val="002D1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B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142">
      <w:bodyDiv w:val="1"/>
      <w:marLeft w:val="0"/>
      <w:marRight w:val="0"/>
      <w:marTop w:val="0"/>
      <w:marBottom w:val="0"/>
      <w:divBdr>
        <w:top w:val="none" w:sz="0" w:space="0" w:color="auto"/>
        <w:left w:val="none" w:sz="0" w:space="0" w:color="auto"/>
        <w:bottom w:val="none" w:sz="0" w:space="0" w:color="auto"/>
        <w:right w:val="none" w:sz="0" w:space="0" w:color="auto"/>
      </w:divBdr>
    </w:div>
    <w:div w:id="6759934">
      <w:bodyDiv w:val="1"/>
      <w:marLeft w:val="0"/>
      <w:marRight w:val="0"/>
      <w:marTop w:val="0"/>
      <w:marBottom w:val="0"/>
      <w:divBdr>
        <w:top w:val="none" w:sz="0" w:space="0" w:color="auto"/>
        <w:left w:val="none" w:sz="0" w:space="0" w:color="auto"/>
        <w:bottom w:val="none" w:sz="0" w:space="0" w:color="auto"/>
        <w:right w:val="none" w:sz="0" w:space="0" w:color="auto"/>
      </w:divBdr>
    </w:div>
    <w:div w:id="14498770">
      <w:bodyDiv w:val="1"/>
      <w:marLeft w:val="0"/>
      <w:marRight w:val="0"/>
      <w:marTop w:val="0"/>
      <w:marBottom w:val="0"/>
      <w:divBdr>
        <w:top w:val="none" w:sz="0" w:space="0" w:color="auto"/>
        <w:left w:val="none" w:sz="0" w:space="0" w:color="auto"/>
        <w:bottom w:val="none" w:sz="0" w:space="0" w:color="auto"/>
        <w:right w:val="none" w:sz="0" w:space="0" w:color="auto"/>
      </w:divBdr>
    </w:div>
    <w:div w:id="63185551">
      <w:bodyDiv w:val="1"/>
      <w:marLeft w:val="0"/>
      <w:marRight w:val="0"/>
      <w:marTop w:val="0"/>
      <w:marBottom w:val="0"/>
      <w:divBdr>
        <w:top w:val="none" w:sz="0" w:space="0" w:color="auto"/>
        <w:left w:val="none" w:sz="0" w:space="0" w:color="auto"/>
        <w:bottom w:val="none" w:sz="0" w:space="0" w:color="auto"/>
        <w:right w:val="none" w:sz="0" w:space="0" w:color="auto"/>
      </w:divBdr>
    </w:div>
    <w:div w:id="63527969">
      <w:bodyDiv w:val="1"/>
      <w:marLeft w:val="0"/>
      <w:marRight w:val="0"/>
      <w:marTop w:val="0"/>
      <w:marBottom w:val="0"/>
      <w:divBdr>
        <w:top w:val="none" w:sz="0" w:space="0" w:color="auto"/>
        <w:left w:val="none" w:sz="0" w:space="0" w:color="auto"/>
        <w:bottom w:val="none" w:sz="0" w:space="0" w:color="auto"/>
        <w:right w:val="none" w:sz="0" w:space="0" w:color="auto"/>
      </w:divBdr>
    </w:div>
    <w:div w:id="109864776">
      <w:bodyDiv w:val="1"/>
      <w:marLeft w:val="0"/>
      <w:marRight w:val="0"/>
      <w:marTop w:val="0"/>
      <w:marBottom w:val="0"/>
      <w:divBdr>
        <w:top w:val="none" w:sz="0" w:space="0" w:color="auto"/>
        <w:left w:val="none" w:sz="0" w:space="0" w:color="auto"/>
        <w:bottom w:val="none" w:sz="0" w:space="0" w:color="auto"/>
        <w:right w:val="none" w:sz="0" w:space="0" w:color="auto"/>
      </w:divBdr>
    </w:div>
    <w:div w:id="144594848">
      <w:bodyDiv w:val="1"/>
      <w:marLeft w:val="0"/>
      <w:marRight w:val="0"/>
      <w:marTop w:val="0"/>
      <w:marBottom w:val="0"/>
      <w:divBdr>
        <w:top w:val="none" w:sz="0" w:space="0" w:color="auto"/>
        <w:left w:val="none" w:sz="0" w:space="0" w:color="auto"/>
        <w:bottom w:val="none" w:sz="0" w:space="0" w:color="auto"/>
        <w:right w:val="none" w:sz="0" w:space="0" w:color="auto"/>
      </w:divBdr>
    </w:div>
    <w:div w:id="235090139">
      <w:bodyDiv w:val="1"/>
      <w:marLeft w:val="0"/>
      <w:marRight w:val="0"/>
      <w:marTop w:val="0"/>
      <w:marBottom w:val="0"/>
      <w:divBdr>
        <w:top w:val="none" w:sz="0" w:space="0" w:color="auto"/>
        <w:left w:val="none" w:sz="0" w:space="0" w:color="auto"/>
        <w:bottom w:val="none" w:sz="0" w:space="0" w:color="auto"/>
        <w:right w:val="none" w:sz="0" w:space="0" w:color="auto"/>
      </w:divBdr>
    </w:div>
    <w:div w:id="243033648">
      <w:bodyDiv w:val="1"/>
      <w:marLeft w:val="0"/>
      <w:marRight w:val="0"/>
      <w:marTop w:val="0"/>
      <w:marBottom w:val="0"/>
      <w:divBdr>
        <w:top w:val="none" w:sz="0" w:space="0" w:color="auto"/>
        <w:left w:val="none" w:sz="0" w:space="0" w:color="auto"/>
        <w:bottom w:val="none" w:sz="0" w:space="0" w:color="auto"/>
        <w:right w:val="none" w:sz="0" w:space="0" w:color="auto"/>
      </w:divBdr>
    </w:div>
    <w:div w:id="265427226">
      <w:bodyDiv w:val="1"/>
      <w:marLeft w:val="0"/>
      <w:marRight w:val="0"/>
      <w:marTop w:val="0"/>
      <w:marBottom w:val="0"/>
      <w:divBdr>
        <w:top w:val="none" w:sz="0" w:space="0" w:color="auto"/>
        <w:left w:val="none" w:sz="0" w:space="0" w:color="auto"/>
        <w:bottom w:val="none" w:sz="0" w:space="0" w:color="auto"/>
        <w:right w:val="none" w:sz="0" w:space="0" w:color="auto"/>
      </w:divBdr>
    </w:div>
    <w:div w:id="323046038">
      <w:bodyDiv w:val="1"/>
      <w:marLeft w:val="0"/>
      <w:marRight w:val="0"/>
      <w:marTop w:val="0"/>
      <w:marBottom w:val="0"/>
      <w:divBdr>
        <w:top w:val="none" w:sz="0" w:space="0" w:color="auto"/>
        <w:left w:val="none" w:sz="0" w:space="0" w:color="auto"/>
        <w:bottom w:val="none" w:sz="0" w:space="0" w:color="auto"/>
        <w:right w:val="none" w:sz="0" w:space="0" w:color="auto"/>
      </w:divBdr>
    </w:div>
    <w:div w:id="339627663">
      <w:bodyDiv w:val="1"/>
      <w:marLeft w:val="0"/>
      <w:marRight w:val="0"/>
      <w:marTop w:val="0"/>
      <w:marBottom w:val="0"/>
      <w:divBdr>
        <w:top w:val="none" w:sz="0" w:space="0" w:color="auto"/>
        <w:left w:val="none" w:sz="0" w:space="0" w:color="auto"/>
        <w:bottom w:val="none" w:sz="0" w:space="0" w:color="auto"/>
        <w:right w:val="none" w:sz="0" w:space="0" w:color="auto"/>
      </w:divBdr>
    </w:div>
    <w:div w:id="383523792">
      <w:bodyDiv w:val="1"/>
      <w:marLeft w:val="0"/>
      <w:marRight w:val="0"/>
      <w:marTop w:val="0"/>
      <w:marBottom w:val="0"/>
      <w:divBdr>
        <w:top w:val="none" w:sz="0" w:space="0" w:color="auto"/>
        <w:left w:val="none" w:sz="0" w:space="0" w:color="auto"/>
        <w:bottom w:val="none" w:sz="0" w:space="0" w:color="auto"/>
        <w:right w:val="none" w:sz="0" w:space="0" w:color="auto"/>
      </w:divBdr>
    </w:div>
    <w:div w:id="415981697">
      <w:bodyDiv w:val="1"/>
      <w:marLeft w:val="0"/>
      <w:marRight w:val="0"/>
      <w:marTop w:val="0"/>
      <w:marBottom w:val="0"/>
      <w:divBdr>
        <w:top w:val="none" w:sz="0" w:space="0" w:color="auto"/>
        <w:left w:val="none" w:sz="0" w:space="0" w:color="auto"/>
        <w:bottom w:val="none" w:sz="0" w:space="0" w:color="auto"/>
        <w:right w:val="none" w:sz="0" w:space="0" w:color="auto"/>
      </w:divBdr>
    </w:div>
    <w:div w:id="644512694">
      <w:bodyDiv w:val="1"/>
      <w:marLeft w:val="0"/>
      <w:marRight w:val="0"/>
      <w:marTop w:val="0"/>
      <w:marBottom w:val="0"/>
      <w:divBdr>
        <w:top w:val="none" w:sz="0" w:space="0" w:color="auto"/>
        <w:left w:val="none" w:sz="0" w:space="0" w:color="auto"/>
        <w:bottom w:val="none" w:sz="0" w:space="0" w:color="auto"/>
        <w:right w:val="none" w:sz="0" w:space="0" w:color="auto"/>
      </w:divBdr>
    </w:div>
    <w:div w:id="644626365">
      <w:bodyDiv w:val="1"/>
      <w:marLeft w:val="0"/>
      <w:marRight w:val="0"/>
      <w:marTop w:val="0"/>
      <w:marBottom w:val="0"/>
      <w:divBdr>
        <w:top w:val="none" w:sz="0" w:space="0" w:color="auto"/>
        <w:left w:val="none" w:sz="0" w:space="0" w:color="auto"/>
        <w:bottom w:val="none" w:sz="0" w:space="0" w:color="auto"/>
        <w:right w:val="none" w:sz="0" w:space="0" w:color="auto"/>
      </w:divBdr>
    </w:div>
    <w:div w:id="669141931">
      <w:bodyDiv w:val="1"/>
      <w:marLeft w:val="0"/>
      <w:marRight w:val="0"/>
      <w:marTop w:val="0"/>
      <w:marBottom w:val="0"/>
      <w:divBdr>
        <w:top w:val="none" w:sz="0" w:space="0" w:color="auto"/>
        <w:left w:val="none" w:sz="0" w:space="0" w:color="auto"/>
        <w:bottom w:val="none" w:sz="0" w:space="0" w:color="auto"/>
        <w:right w:val="none" w:sz="0" w:space="0" w:color="auto"/>
      </w:divBdr>
    </w:div>
    <w:div w:id="675763046">
      <w:bodyDiv w:val="1"/>
      <w:marLeft w:val="0"/>
      <w:marRight w:val="0"/>
      <w:marTop w:val="0"/>
      <w:marBottom w:val="0"/>
      <w:divBdr>
        <w:top w:val="none" w:sz="0" w:space="0" w:color="auto"/>
        <w:left w:val="none" w:sz="0" w:space="0" w:color="auto"/>
        <w:bottom w:val="none" w:sz="0" w:space="0" w:color="auto"/>
        <w:right w:val="none" w:sz="0" w:space="0" w:color="auto"/>
      </w:divBdr>
    </w:div>
    <w:div w:id="679696454">
      <w:bodyDiv w:val="1"/>
      <w:marLeft w:val="0"/>
      <w:marRight w:val="0"/>
      <w:marTop w:val="0"/>
      <w:marBottom w:val="0"/>
      <w:divBdr>
        <w:top w:val="none" w:sz="0" w:space="0" w:color="auto"/>
        <w:left w:val="none" w:sz="0" w:space="0" w:color="auto"/>
        <w:bottom w:val="none" w:sz="0" w:space="0" w:color="auto"/>
        <w:right w:val="none" w:sz="0" w:space="0" w:color="auto"/>
      </w:divBdr>
    </w:div>
    <w:div w:id="839931746">
      <w:bodyDiv w:val="1"/>
      <w:marLeft w:val="0"/>
      <w:marRight w:val="0"/>
      <w:marTop w:val="0"/>
      <w:marBottom w:val="0"/>
      <w:divBdr>
        <w:top w:val="none" w:sz="0" w:space="0" w:color="auto"/>
        <w:left w:val="none" w:sz="0" w:space="0" w:color="auto"/>
        <w:bottom w:val="none" w:sz="0" w:space="0" w:color="auto"/>
        <w:right w:val="none" w:sz="0" w:space="0" w:color="auto"/>
      </w:divBdr>
    </w:div>
    <w:div w:id="856776674">
      <w:bodyDiv w:val="1"/>
      <w:marLeft w:val="0"/>
      <w:marRight w:val="0"/>
      <w:marTop w:val="0"/>
      <w:marBottom w:val="0"/>
      <w:divBdr>
        <w:top w:val="none" w:sz="0" w:space="0" w:color="auto"/>
        <w:left w:val="none" w:sz="0" w:space="0" w:color="auto"/>
        <w:bottom w:val="none" w:sz="0" w:space="0" w:color="auto"/>
        <w:right w:val="none" w:sz="0" w:space="0" w:color="auto"/>
      </w:divBdr>
    </w:div>
    <w:div w:id="908735914">
      <w:bodyDiv w:val="1"/>
      <w:marLeft w:val="0"/>
      <w:marRight w:val="0"/>
      <w:marTop w:val="0"/>
      <w:marBottom w:val="0"/>
      <w:divBdr>
        <w:top w:val="none" w:sz="0" w:space="0" w:color="auto"/>
        <w:left w:val="none" w:sz="0" w:space="0" w:color="auto"/>
        <w:bottom w:val="none" w:sz="0" w:space="0" w:color="auto"/>
        <w:right w:val="none" w:sz="0" w:space="0" w:color="auto"/>
      </w:divBdr>
    </w:div>
    <w:div w:id="967970806">
      <w:bodyDiv w:val="1"/>
      <w:marLeft w:val="0"/>
      <w:marRight w:val="0"/>
      <w:marTop w:val="0"/>
      <w:marBottom w:val="0"/>
      <w:divBdr>
        <w:top w:val="none" w:sz="0" w:space="0" w:color="auto"/>
        <w:left w:val="none" w:sz="0" w:space="0" w:color="auto"/>
        <w:bottom w:val="none" w:sz="0" w:space="0" w:color="auto"/>
        <w:right w:val="none" w:sz="0" w:space="0" w:color="auto"/>
      </w:divBdr>
    </w:div>
    <w:div w:id="971134100">
      <w:bodyDiv w:val="1"/>
      <w:marLeft w:val="0"/>
      <w:marRight w:val="0"/>
      <w:marTop w:val="0"/>
      <w:marBottom w:val="0"/>
      <w:divBdr>
        <w:top w:val="none" w:sz="0" w:space="0" w:color="auto"/>
        <w:left w:val="none" w:sz="0" w:space="0" w:color="auto"/>
        <w:bottom w:val="none" w:sz="0" w:space="0" w:color="auto"/>
        <w:right w:val="none" w:sz="0" w:space="0" w:color="auto"/>
      </w:divBdr>
    </w:div>
    <w:div w:id="973410898">
      <w:bodyDiv w:val="1"/>
      <w:marLeft w:val="0"/>
      <w:marRight w:val="0"/>
      <w:marTop w:val="0"/>
      <w:marBottom w:val="0"/>
      <w:divBdr>
        <w:top w:val="none" w:sz="0" w:space="0" w:color="auto"/>
        <w:left w:val="none" w:sz="0" w:space="0" w:color="auto"/>
        <w:bottom w:val="none" w:sz="0" w:space="0" w:color="auto"/>
        <w:right w:val="none" w:sz="0" w:space="0" w:color="auto"/>
      </w:divBdr>
    </w:div>
    <w:div w:id="1032999137">
      <w:bodyDiv w:val="1"/>
      <w:marLeft w:val="0"/>
      <w:marRight w:val="0"/>
      <w:marTop w:val="0"/>
      <w:marBottom w:val="0"/>
      <w:divBdr>
        <w:top w:val="none" w:sz="0" w:space="0" w:color="auto"/>
        <w:left w:val="none" w:sz="0" w:space="0" w:color="auto"/>
        <w:bottom w:val="none" w:sz="0" w:space="0" w:color="auto"/>
        <w:right w:val="none" w:sz="0" w:space="0" w:color="auto"/>
      </w:divBdr>
    </w:div>
    <w:div w:id="1037119234">
      <w:bodyDiv w:val="1"/>
      <w:marLeft w:val="0"/>
      <w:marRight w:val="0"/>
      <w:marTop w:val="0"/>
      <w:marBottom w:val="0"/>
      <w:divBdr>
        <w:top w:val="none" w:sz="0" w:space="0" w:color="auto"/>
        <w:left w:val="none" w:sz="0" w:space="0" w:color="auto"/>
        <w:bottom w:val="none" w:sz="0" w:space="0" w:color="auto"/>
        <w:right w:val="none" w:sz="0" w:space="0" w:color="auto"/>
      </w:divBdr>
    </w:div>
    <w:div w:id="1088765874">
      <w:bodyDiv w:val="1"/>
      <w:marLeft w:val="0"/>
      <w:marRight w:val="0"/>
      <w:marTop w:val="0"/>
      <w:marBottom w:val="0"/>
      <w:divBdr>
        <w:top w:val="none" w:sz="0" w:space="0" w:color="auto"/>
        <w:left w:val="none" w:sz="0" w:space="0" w:color="auto"/>
        <w:bottom w:val="none" w:sz="0" w:space="0" w:color="auto"/>
        <w:right w:val="none" w:sz="0" w:space="0" w:color="auto"/>
      </w:divBdr>
    </w:div>
    <w:div w:id="1125544165">
      <w:bodyDiv w:val="1"/>
      <w:marLeft w:val="0"/>
      <w:marRight w:val="0"/>
      <w:marTop w:val="0"/>
      <w:marBottom w:val="0"/>
      <w:divBdr>
        <w:top w:val="none" w:sz="0" w:space="0" w:color="auto"/>
        <w:left w:val="none" w:sz="0" w:space="0" w:color="auto"/>
        <w:bottom w:val="none" w:sz="0" w:space="0" w:color="auto"/>
        <w:right w:val="none" w:sz="0" w:space="0" w:color="auto"/>
      </w:divBdr>
    </w:div>
    <w:div w:id="1128621858">
      <w:bodyDiv w:val="1"/>
      <w:marLeft w:val="0"/>
      <w:marRight w:val="0"/>
      <w:marTop w:val="0"/>
      <w:marBottom w:val="0"/>
      <w:divBdr>
        <w:top w:val="none" w:sz="0" w:space="0" w:color="auto"/>
        <w:left w:val="none" w:sz="0" w:space="0" w:color="auto"/>
        <w:bottom w:val="none" w:sz="0" w:space="0" w:color="auto"/>
        <w:right w:val="none" w:sz="0" w:space="0" w:color="auto"/>
      </w:divBdr>
    </w:div>
    <w:div w:id="1167089134">
      <w:bodyDiv w:val="1"/>
      <w:marLeft w:val="0"/>
      <w:marRight w:val="0"/>
      <w:marTop w:val="0"/>
      <w:marBottom w:val="0"/>
      <w:divBdr>
        <w:top w:val="none" w:sz="0" w:space="0" w:color="auto"/>
        <w:left w:val="none" w:sz="0" w:space="0" w:color="auto"/>
        <w:bottom w:val="none" w:sz="0" w:space="0" w:color="auto"/>
        <w:right w:val="none" w:sz="0" w:space="0" w:color="auto"/>
      </w:divBdr>
    </w:div>
    <w:div w:id="1311472489">
      <w:bodyDiv w:val="1"/>
      <w:marLeft w:val="0"/>
      <w:marRight w:val="0"/>
      <w:marTop w:val="0"/>
      <w:marBottom w:val="0"/>
      <w:divBdr>
        <w:top w:val="none" w:sz="0" w:space="0" w:color="auto"/>
        <w:left w:val="none" w:sz="0" w:space="0" w:color="auto"/>
        <w:bottom w:val="none" w:sz="0" w:space="0" w:color="auto"/>
        <w:right w:val="none" w:sz="0" w:space="0" w:color="auto"/>
      </w:divBdr>
    </w:div>
    <w:div w:id="1341346242">
      <w:bodyDiv w:val="1"/>
      <w:marLeft w:val="0"/>
      <w:marRight w:val="0"/>
      <w:marTop w:val="0"/>
      <w:marBottom w:val="0"/>
      <w:divBdr>
        <w:top w:val="none" w:sz="0" w:space="0" w:color="auto"/>
        <w:left w:val="none" w:sz="0" w:space="0" w:color="auto"/>
        <w:bottom w:val="none" w:sz="0" w:space="0" w:color="auto"/>
        <w:right w:val="none" w:sz="0" w:space="0" w:color="auto"/>
      </w:divBdr>
    </w:div>
    <w:div w:id="1405957010">
      <w:bodyDiv w:val="1"/>
      <w:marLeft w:val="0"/>
      <w:marRight w:val="0"/>
      <w:marTop w:val="0"/>
      <w:marBottom w:val="0"/>
      <w:divBdr>
        <w:top w:val="none" w:sz="0" w:space="0" w:color="auto"/>
        <w:left w:val="none" w:sz="0" w:space="0" w:color="auto"/>
        <w:bottom w:val="none" w:sz="0" w:space="0" w:color="auto"/>
        <w:right w:val="none" w:sz="0" w:space="0" w:color="auto"/>
      </w:divBdr>
    </w:div>
    <w:div w:id="1415862238">
      <w:bodyDiv w:val="1"/>
      <w:marLeft w:val="0"/>
      <w:marRight w:val="0"/>
      <w:marTop w:val="0"/>
      <w:marBottom w:val="0"/>
      <w:divBdr>
        <w:top w:val="none" w:sz="0" w:space="0" w:color="auto"/>
        <w:left w:val="none" w:sz="0" w:space="0" w:color="auto"/>
        <w:bottom w:val="none" w:sz="0" w:space="0" w:color="auto"/>
        <w:right w:val="none" w:sz="0" w:space="0" w:color="auto"/>
      </w:divBdr>
    </w:div>
    <w:div w:id="1430732501">
      <w:bodyDiv w:val="1"/>
      <w:marLeft w:val="0"/>
      <w:marRight w:val="0"/>
      <w:marTop w:val="0"/>
      <w:marBottom w:val="0"/>
      <w:divBdr>
        <w:top w:val="none" w:sz="0" w:space="0" w:color="auto"/>
        <w:left w:val="none" w:sz="0" w:space="0" w:color="auto"/>
        <w:bottom w:val="none" w:sz="0" w:space="0" w:color="auto"/>
        <w:right w:val="none" w:sz="0" w:space="0" w:color="auto"/>
      </w:divBdr>
    </w:div>
    <w:div w:id="1476409986">
      <w:bodyDiv w:val="1"/>
      <w:marLeft w:val="0"/>
      <w:marRight w:val="0"/>
      <w:marTop w:val="0"/>
      <w:marBottom w:val="0"/>
      <w:divBdr>
        <w:top w:val="none" w:sz="0" w:space="0" w:color="auto"/>
        <w:left w:val="none" w:sz="0" w:space="0" w:color="auto"/>
        <w:bottom w:val="none" w:sz="0" w:space="0" w:color="auto"/>
        <w:right w:val="none" w:sz="0" w:space="0" w:color="auto"/>
      </w:divBdr>
    </w:div>
    <w:div w:id="1498882064">
      <w:bodyDiv w:val="1"/>
      <w:marLeft w:val="0"/>
      <w:marRight w:val="0"/>
      <w:marTop w:val="0"/>
      <w:marBottom w:val="0"/>
      <w:divBdr>
        <w:top w:val="none" w:sz="0" w:space="0" w:color="auto"/>
        <w:left w:val="none" w:sz="0" w:space="0" w:color="auto"/>
        <w:bottom w:val="none" w:sz="0" w:space="0" w:color="auto"/>
        <w:right w:val="none" w:sz="0" w:space="0" w:color="auto"/>
      </w:divBdr>
    </w:div>
    <w:div w:id="1509951738">
      <w:bodyDiv w:val="1"/>
      <w:marLeft w:val="0"/>
      <w:marRight w:val="0"/>
      <w:marTop w:val="0"/>
      <w:marBottom w:val="0"/>
      <w:divBdr>
        <w:top w:val="none" w:sz="0" w:space="0" w:color="auto"/>
        <w:left w:val="none" w:sz="0" w:space="0" w:color="auto"/>
        <w:bottom w:val="none" w:sz="0" w:space="0" w:color="auto"/>
        <w:right w:val="none" w:sz="0" w:space="0" w:color="auto"/>
      </w:divBdr>
    </w:div>
    <w:div w:id="1512454354">
      <w:bodyDiv w:val="1"/>
      <w:marLeft w:val="0"/>
      <w:marRight w:val="0"/>
      <w:marTop w:val="0"/>
      <w:marBottom w:val="0"/>
      <w:divBdr>
        <w:top w:val="none" w:sz="0" w:space="0" w:color="auto"/>
        <w:left w:val="none" w:sz="0" w:space="0" w:color="auto"/>
        <w:bottom w:val="none" w:sz="0" w:space="0" w:color="auto"/>
        <w:right w:val="none" w:sz="0" w:space="0" w:color="auto"/>
      </w:divBdr>
    </w:div>
    <w:div w:id="1568998377">
      <w:bodyDiv w:val="1"/>
      <w:marLeft w:val="0"/>
      <w:marRight w:val="0"/>
      <w:marTop w:val="0"/>
      <w:marBottom w:val="0"/>
      <w:divBdr>
        <w:top w:val="none" w:sz="0" w:space="0" w:color="auto"/>
        <w:left w:val="none" w:sz="0" w:space="0" w:color="auto"/>
        <w:bottom w:val="none" w:sz="0" w:space="0" w:color="auto"/>
        <w:right w:val="none" w:sz="0" w:space="0" w:color="auto"/>
      </w:divBdr>
    </w:div>
    <w:div w:id="1578978424">
      <w:bodyDiv w:val="1"/>
      <w:marLeft w:val="0"/>
      <w:marRight w:val="0"/>
      <w:marTop w:val="0"/>
      <w:marBottom w:val="0"/>
      <w:divBdr>
        <w:top w:val="none" w:sz="0" w:space="0" w:color="auto"/>
        <w:left w:val="none" w:sz="0" w:space="0" w:color="auto"/>
        <w:bottom w:val="none" w:sz="0" w:space="0" w:color="auto"/>
        <w:right w:val="none" w:sz="0" w:space="0" w:color="auto"/>
      </w:divBdr>
    </w:div>
    <w:div w:id="1600528075">
      <w:bodyDiv w:val="1"/>
      <w:marLeft w:val="0"/>
      <w:marRight w:val="0"/>
      <w:marTop w:val="0"/>
      <w:marBottom w:val="0"/>
      <w:divBdr>
        <w:top w:val="none" w:sz="0" w:space="0" w:color="auto"/>
        <w:left w:val="none" w:sz="0" w:space="0" w:color="auto"/>
        <w:bottom w:val="none" w:sz="0" w:space="0" w:color="auto"/>
        <w:right w:val="none" w:sz="0" w:space="0" w:color="auto"/>
      </w:divBdr>
    </w:div>
    <w:div w:id="1619872540">
      <w:bodyDiv w:val="1"/>
      <w:marLeft w:val="0"/>
      <w:marRight w:val="0"/>
      <w:marTop w:val="0"/>
      <w:marBottom w:val="0"/>
      <w:divBdr>
        <w:top w:val="none" w:sz="0" w:space="0" w:color="auto"/>
        <w:left w:val="none" w:sz="0" w:space="0" w:color="auto"/>
        <w:bottom w:val="none" w:sz="0" w:space="0" w:color="auto"/>
        <w:right w:val="none" w:sz="0" w:space="0" w:color="auto"/>
      </w:divBdr>
    </w:div>
    <w:div w:id="1654525786">
      <w:bodyDiv w:val="1"/>
      <w:marLeft w:val="0"/>
      <w:marRight w:val="0"/>
      <w:marTop w:val="0"/>
      <w:marBottom w:val="0"/>
      <w:divBdr>
        <w:top w:val="none" w:sz="0" w:space="0" w:color="auto"/>
        <w:left w:val="none" w:sz="0" w:space="0" w:color="auto"/>
        <w:bottom w:val="none" w:sz="0" w:space="0" w:color="auto"/>
        <w:right w:val="none" w:sz="0" w:space="0" w:color="auto"/>
      </w:divBdr>
    </w:div>
    <w:div w:id="1663195798">
      <w:bodyDiv w:val="1"/>
      <w:marLeft w:val="0"/>
      <w:marRight w:val="0"/>
      <w:marTop w:val="0"/>
      <w:marBottom w:val="0"/>
      <w:divBdr>
        <w:top w:val="none" w:sz="0" w:space="0" w:color="auto"/>
        <w:left w:val="none" w:sz="0" w:space="0" w:color="auto"/>
        <w:bottom w:val="none" w:sz="0" w:space="0" w:color="auto"/>
        <w:right w:val="none" w:sz="0" w:space="0" w:color="auto"/>
      </w:divBdr>
    </w:div>
    <w:div w:id="1715344221">
      <w:bodyDiv w:val="1"/>
      <w:marLeft w:val="0"/>
      <w:marRight w:val="0"/>
      <w:marTop w:val="0"/>
      <w:marBottom w:val="0"/>
      <w:divBdr>
        <w:top w:val="none" w:sz="0" w:space="0" w:color="auto"/>
        <w:left w:val="none" w:sz="0" w:space="0" w:color="auto"/>
        <w:bottom w:val="none" w:sz="0" w:space="0" w:color="auto"/>
        <w:right w:val="none" w:sz="0" w:space="0" w:color="auto"/>
      </w:divBdr>
    </w:div>
    <w:div w:id="1753624250">
      <w:bodyDiv w:val="1"/>
      <w:marLeft w:val="0"/>
      <w:marRight w:val="0"/>
      <w:marTop w:val="0"/>
      <w:marBottom w:val="0"/>
      <w:divBdr>
        <w:top w:val="none" w:sz="0" w:space="0" w:color="auto"/>
        <w:left w:val="none" w:sz="0" w:space="0" w:color="auto"/>
        <w:bottom w:val="none" w:sz="0" w:space="0" w:color="auto"/>
        <w:right w:val="none" w:sz="0" w:space="0" w:color="auto"/>
      </w:divBdr>
    </w:div>
    <w:div w:id="1818642577">
      <w:bodyDiv w:val="1"/>
      <w:marLeft w:val="0"/>
      <w:marRight w:val="0"/>
      <w:marTop w:val="0"/>
      <w:marBottom w:val="0"/>
      <w:divBdr>
        <w:top w:val="none" w:sz="0" w:space="0" w:color="auto"/>
        <w:left w:val="none" w:sz="0" w:space="0" w:color="auto"/>
        <w:bottom w:val="none" w:sz="0" w:space="0" w:color="auto"/>
        <w:right w:val="none" w:sz="0" w:space="0" w:color="auto"/>
      </w:divBdr>
    </w:div>
    <w:div w:id="1825005975">
      <w:bodyDiv w:val="1"/>
      <w:marLeft w:val="0"/>
      <w:marRight w:val="0"/>
      <w:marTop w:val="0"/>
      <w:marBottom w:val="0"/>
      <w:divBdr>
        <w:top w:val="none" w:sz="0" w:space="0" w:color="auto"/>
        <w:left w:val="none" w:sz="0" w:space="0" w:color="auto"/>
        <w:bottom w:val="none" w:sz="0" w:space="0" w:color="auto"/>
        <w:right w:val="none" w:sz="0" w:space="0" w:color="auto"/>
      </w:divBdr>
    </w:div>
    <w:div w:id="1826582173">
      <w:bodyDiv w:val="1"/>
      <w:marLeft w:val="0"/>
      <w:marRight w:val="0"/>
      <w:marTop w:val="0"/>
      <w:marBottom w:val="0"/>
      <w:divBdr>
        <w:top w:val="none" w:sz="0" w:space="0" w:color="auto"/>
        <w:left w:val="none" w:sz="0" w:space="0" w:color="auto"/>
        <w:bottom w:val="none" w:sz="0" w:space="0" w:color="auto"/>
        <w:right w:val="none" w:sz="0" w:space="0" w:color="auto"/>
      </w:divBdr>
    </w:div>
    <w:div w:id="1838108545">
      <w:bodyDiv w:val="1"/>
      <w:marLeft w:val="0"/>
      <w:marRight w:val="0"/>
      <w:marTop w:val="0"/>
      <w:marBottom w:val="0"/>
      <w:divBdr>
        <w:top w:val="none" w:sz="0" w:space="0" w:color="auto"/>
        <w:left w:val="none" w:sz="0" w:space="0" w:color="auto"/>
        <w:bottom w:val="none" w:sz="0" w:space="0" w:color="auto"/>
        <w:right w:val="none" w:sz="0" w:space="0" w:color="auto"/>
      </w:divBdr>
    </w:div>
    <w:div w:id="1853572884">
      <w:bodyDiv w:val="1"/>
      <w:marLeft w:val="0"/>
      <w:marRight w:val="0"/>
      <w:marTop w:val="0"/>
      <w:marBottom w:val="0"/>
      <w:divBdr>
        <w:top w:val="none" w:sz="0" w:space="0" w:color="auto"/>
        <w:left w:val="none" w:sz="0" w:space="0" w:color="auto"/>
        <w:bottom w:val="none" w:sz="0" w:space="0" w:color="auto"/>
        <w:right w:val="none" w:sz="0" w:space="0" w:color="auto"/>
      </w:divBdr>
    </w:div>
    <w:div w:id="1868790131">
      <w:bodyDiv w:val="1"/>
      <w:marLeft w:val="0"/>
      <w:marRight w:val="0"/>
      <w:marTop w:val="0"/>
      <w:marBottom w:val="0"/>
      <w:divBdr>
        <w:top w:val="none" w:sz="0" w:space="0" w:color="auto"/>
        <w:left w:val="none" w:sz="0" w:space="0" w:color="auto"/>
        <w:bottom w:val="none" w:sz="0" w:space="0" w:color="auto"/>
        <w:right w:val="none" w:sz="0" w:space="0" w:color="auto"/>
      </w:divBdr>
    </w:div>
    <w:div w:id="1872570236">
      <w:bodyDiv w:val="1"/>
      <w:marLeft w:val="0"/>
      <w:marRight w:val="0"/>
      <w:marTop w:val="0"/>
      <w:marBottom w:val="0"/>
      <w:divBdr>
        <w:top w:val="none" w:sz="0" w:space="0" w:color="auto"/>
        <w:left w:val="none" w:sz="0" w:space="0" w:color="auto"/>
        <w:bottom w:val="none" w:sz="0" w:space="0" w:color="auto"/>
        <w:right w:val="none" w:sz="0" w:space="0" w:color="auto"/>
      </w:divBdr>
    </w:div>
    <w:div w:id="1970352827">
      <w:bodyDiv w:val="1"/>
      <w:marLeft w:val="0"/>
      <w:marRight w:val="0"/>
      <w:marTop w:val="0"/>
      <w:marBottom w:val="0"/>
      <w:divBdr>
        <w:top w:val="none" w:sz="0" w:space="0" w:color="auto"/>
        <w:left w:val="none" w:sz="0" w:space="0" w:color="auto"/>
        <w:bottom w:val="none" w:sz="0" w:space="0" w:color="auto"/>
        <w:right w:val="none" w:sz="0" w:space="0" w:color="auto"/>
      </w:divBdr>
    </w:div>
    <w:div w:id="1973824715">
      <w:bodyDiv w:val="1"/>
      <w:marLeft w:val="0"/>
      <w:marRight w:val="0"/>
      <w:marTop w:val="0"/>
      <w:marBottom w:val="0"/>
      <w:divBdr>
        <w:top w:val="none" w:sz="0" w:space="0" w:color="auto"/>
        <w:left w:val="none" w:sz="0" w:space="0" w:color="auto"/>
        <w:bottom w:val="none" w:sz="0" w:space="0" w:color="auto"/>
        <w:right w:val="none" w:sz="0" w:space="0" w:color="auto"/>
      </w:divBdr>
    </w:div>
    <w:div w:id="1981185146">
      <w:bodyDiv w:val="1"/>
      <w:marLeft w:val="0"/>
      <w:marRight w:val="0"/>
      <w:marTop w:val="0"/>
      <w:marBottom w:val="0"/>
      <w:divBdr>
        <w:top w:val="none" w:sz="0" w:space="0" w:color="auto"/>
        <w:left w:val="none" w:sz="0" w:space="0" w:color="auto"/>
        <w:bottom w:val="none" w:sz="0" w:space="0" w:color="auto"/>
        <w:right w:val="none" w:sz="0" w:space="0" w:color="auto"/>
      </w:divBdr>
    </w:div>
    <w:div w:id="2013873833">
      <w:bodyDiv w:val="1"/>
      <w:marLeft w:val="0"/>
      <w:marRight w:val="0"/>
      <w:marTop w:val="0"/>
      <w:marBottom w:val="0"/>
      <w:divBdr>
        <w:top w:val="none" w:sz="0" w:space="0" w:color="auto"/>
        <w:left w:val="none" w:sz="0" w:space="0" w:color="auto"/>
        <w:bottom w:val="none" w:sz="0" w:space="0" w:color="auto"/>
        <w:right w:val="none" w:sz="0" w:space="0" w:color="auto"/>
      </w:divBdr>
    </w:div>
    <w:div w:id="2093745343">
      <w:bodyDiv w:val="1"/>
      <w:marLeft w:val="0"/>
      <w:marRight w:val="0"/>
      <w:marTop w:val="0"/>
      <w:marBottom w:val="0"/>
      <w:divBdr>
        <w:top w:val="none" w:sz="0" w:space="0" w:color="auto"/>
        <w:left w:val="none" w:sz="0" w:space="0" w:color="auto"/>
        <w:bottom w:val="none" w:sz="0" w:space="0" w:color="auto"/>
        <w:right w:val="none" w:sz="0" w:space="0" w:color="auto"/>
      </w:divBdr>
    </w:div>
    <w:div w:id="2096316975">
      <w:bodyDiv w:val="1"/>
      <w:marLeft w:val="0"/>
      <w:marRight w:val="0"/>
      <w:marTop w:val="0"/>
      <w:marBottom w:val="0"/>
      <w:divBdr>
        <w:top w:val="none" w:sz="0" w:space="0" w:color="auto"/>
        <w:left w:val="none" w:sz="0" w:space="0" w:color="auto"/>
        <w:bottom w:val="none" w:sz="0" w:space="0" w:color="auto"/>
        <w:right w:val="none" w:sz="0" w:space="0" w:color="auto"/>
      </w:divBdr>
    </w:div>
    <w:div w:id="2106421425">
      <w:bodyDiv w:val="1"/>
      <w:marLeft w:val="0"/>
      <w:marRight w:val="0"/>
      <w:marTop w:val="0"/>
      <w:marBottom w:val="0"/>
      <w:divBdr>
        <w:top w:val="none" w:sz="0" w:space="0" w:color="auto"/>
        <w:left w:val="none" w:sz="0" w:space="0" w:color="auto"/>
        <w:bottom w:val="none" w:sz="0" w:space="0" w:color="auto"/>
        <w:right w:val="none" w:sz="0" w:space="0" w:color="auto"/>
      </w:divBdr>
    </w:div>
    <w:div w:id="2119134313">
      <w:bodyDiv w:val="1"/>
      <w:marLeft w:val="0"/>
      <w:marRight w:val="0"/>
      <w:marTop w:val="0"/>
      <w:marBottom w:val="0"/>
      <w:divBdr>
        <w:top w:val="none" w:sz="0" w:space="0" w:color="auto"/>
        <w:left w:val="none" w:sz="0" w:space="0" w:color="auto"/>
        <w:bottom w:val="none" w:sz="0" w:space="0" w:color="auto"/>
        <w:right w:val="none" w:sz="0" w:space="0" w:color="auto"/>
      </w:divBdr>
    </w:div>
    <w:div w:id="2131853160">
      <w:bodyDiv w:val="1"/>
      <w:marLeft w:val="0"/>
      <w:marRight w:val="0"/>
      <w:marTop w:val="0"/>
      <w:marBottom w:val="0"/>
      <w:divBdr>
        <w:top w:val="none" w:sz="0" w:space="0" w:color="auto"/>
        <w:left w:val="none" w:sz="0" w:space="0" w:color="auto"/>
        <w:bottom w:val="none" w:sz="0" w:space="0" w:color="auto"/>
        <w:right w:val="none" w:sz="0" w:space="0" w:color="auto"/>
      </w:divBdr>
    </w:div>
    <w:div w:id="213636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NXJgITy05Er8-QBirqC-lOl2UIk5PHqCUiazFUB4KwCdN6A/viewform" TargetMode="External"/><Relationship Id="rId13" Type="http://schemas.openxmlformats.org/officeDocument/2006/relationships/hyperlink" Target="https://forms.gle/gPJKg21tipw4YGqT7" TargetMode="External"/><Relationship Id="rId18" Type="http://schemas.openxmlformats.org/officeDocument/2006/relationships/hyperlink" Target="https://docs.google.com/forms/d/e/1FAIpQLSfhnhvwq4qKZCkrk4amFY0J8CmUmt9OqYs2xZtzdNWFdu3XDw/viewform?usp=sharing" TargetMode="External"/><Relationship Id="rId3" Type="http://schemas.openxmlformats.org/officeDocument/2006/relationships/settings" Target="settings.xml"/><Relationship Id="rId21" Type="http://schemas.openxmlformats.org/officeDocument/2006/relationships/hyperlink" Target="https://lighthouseguild.org/support-services/academic-and-career-services/scholarships/daniel-m-callahan-memorial-scholarship/" TargetMode="External"/><Relationship Id="rId7" Type="http://schemas.openxmlformats.org/officeDocument/2006/relationships/hyperlink" Target="https://docs.google.com/forms/d/e/1FAIpQLSeNXJgITy05Er8-QBirqC-lOl2UIk5PHqCUiazFUB4KwCdN6A/viewform" TargetMode="External"/><Relationship Id="rId12" Type="http://schemas.openxmlformats.org/officeDocument/2006/relationships/hyperlink" Target="https://forms.gle/vAPV5CFoVBsjG4f19" TargetMode="External"/><Relationship Id="rId17" Type="http://schemas.openxmlformats.org/officeDocument/2006/relationships/hyperlink" Target="https://acb-advocacy-update.pinecast.c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cebook.com/people/Get-Up-and-Get-Moving/61570076463254/" TargetMode="External"/><Relationship Id="rId20" Type="http://schemas.openxmlformats.org/officeDocument/2006/relationships/hyperlink" Target="https://lighthouseguild.org/support-services/academic-and-career-services/scholarships/dr-neil-s-patel-memorial-scholarsh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b.org/are-you-leader-searching-mo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cb.org/get-up-and-get-moving-committee" TargetMode="External"/><Relationship Id="rId23" Type="http://schemas.openxmlformats.org/officeDocument/2006/relationships/hyperlink" Target="https://redcap.vumc.org/surveys/?s=J3F3NMMRYJC9N8F8" TargetMode="External"/><Relationship Id="rId10" Type="http://schemas.openxmlformats.org/officeDocument/2006/relationships/hyperlink" Target="https://www.acb.org/take-next-step-acb" TargetMode="External"/><Relationship Id="rId19" Type="http://schemas.openxmlformats.org/officeDocument/2006/relationships/hyperlink" Target="https://lu.ma/tlc5cs6o" TargetMode="External"/><Relationship Id="rId4" Type="http://schemas.openxmlformats.org/officeDocument/2006/relationships/webSettings" Target="webSettings.xml"/><Relationship Id="rId9" Type="http://schemas.openxmlformats.org/officeDocument/2006/relationships/hyperlink" Target="https://bit.ly/3WhWmV9" TargetMode="External"/><Relationship Id="rId14" Type="http://schemas.openxmlformats.org/officeDocument/2006/relationships/hyperlink" Target="http://www.acb.org/dkm" TargetMode="External"/><Relationship Id="rId22" Type="http://schemas.openxmlformats.org/officeDocument/2006/relationships/hyperlink" Target="https://lighthouseguild.org/support-services/academic-and-career-services/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20</cp:revision>
  <dcterms:created xsi:type="dcterms:W3CDTF">2025-02-21T18:08:00Z</dcterms:created>
  <dcterms:modified xsi:type="dcterms:W3CDTF">2025-03-03T19:58:00Z</dcterms:modified>
</cp:coreProperties>
</file>