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8D8F8" w14:textId="77777777" w:rsidR="00E85E41" w:rsidRPr="00626594" w:rsidRDefault="00E85E41" w:rsidP="00E85E41">
      <w:pPr>
        <w:keepNext/>
        <w:keepLines/>
        <w:spacing w:after="0" w:line="276" w:lineRule="auto"/>
        <w:outlineLvl w:val="0"/>
        <w:rPr>
          <w:rFonts w:ascii="Arial" w:eastAsiaTheme="majorEastAsia" w:hAnsi="Arial" w:cs="Arial"/>
          <w:b/>
          <w:bCs/>
          <w:sz w:val="48"/>
          <w:szCs w:val="48"/>
        </w:rPr>
      </w:pPr>
      <w:bookmarkStart w:id="0" w:name="_Hlk142921756"/>
      <w:r w:rsidRPr="00626594">
        <w:rPr>
          <w:rFonts w:ascii="Arial" w:eastAsiaTheme="majorEastAsia" w:hAnsi="Arial" w:cs="Arial"/>
          <w:b/>
          <w:bCs/>
          <w:sz w:val="48"/>
          <w:szCs w:val="48"/>
        </w:rPr>
        <w:t>Dots and Dashes</w:t>
      </w:r>
    </w:p>
    <w:p w14:paraId="715858F0" w14:textId="237C782A" w:rsidR="00E85E41" w:rsidRDefault="00E85E41" w:rsidP="00E85E41">
      <w:pPr>
        <w:spacing w:after="0" w:line="276" w:lineRule="auto"/>
        <w:rPr>
          <w:rFonts w:ascii="Arial" w:hAnsi="Arial" w:cs="Arial"/>
          <w:sz w:val="48"/>
          <w:szCs w:val="48"/>
        </w:rPr>
      </w:pPr>
      <w:r>
        <w:rPr>
          <w:rFonts w:ascii="Arial" w:hAnsi="Arial" w:cs="Arial"/>
          <w:b/>
          <w:bCs/>
          <w:sz w:val="48"/>
          <w:szCs w:val="48"/>
        </w:rPr>
        <w:t>April 21,</w:t>
      </w:r>
      <w:r w:rsidRPr="00626594">
        <w:rPr>
          <w:rFonts w:ascii="Arial" w:hAnsi="Arial" w:cs="Arial"/>
          <w:b/>
          <w:bCs/>
          <w:sz w:val="48"/>
          <w:szCs w:val="48"/>
        </w:rPr>
        <w:t xml:space="preserve"> 202</w:t>
      </w:r>
      <w:bookmarkEnd w:id="0"/>
      <w:r>
        <w:rPr>
          <w:rFonts w:ascii="Arial" w:hAnsi="Arial" w:cs="Arial"/>
          <w:b/>
          <w:bCs/>
          <w:sz w:val="48"/>
          <w:szCs w:val="48"/>
        </w:rPr>
        <w:t>5</w:t>
      </w:r>
    </w:p>
    <w:p w14:paraId="6558EDE4" w14:textId="77777777" w:rsidR="00E85E41" w:rsidRDefault="00E85E41" w:rsidP="00E85E41">
      <w:pPr>
        <w:spacing w:after="0" w:line="276" w:lineRule="auto"/>
        <w:rPr>
          <w:rFonts w:ascii="Arial" w:hAnsi="Arial" w:cs="Arial"/>
          <w:sz w:val="40"/>
          <w:szCs w:val="40"/>
        </w:rPr>
      </w:pPr>
    </w:p>
    <w:p w14:paraId="1FAB23AA" w14:textId="77777777" w:rsidR="00E85E41" w:rsidRDefault="00E85E41" w:rsidP="00E85E41">
      <w:pPr>
        <w:spacing w:after="0" w:line="276" w:lineRule="auto"/>
        <w:rPr>
          <w:rFonts w:ascii="Arial" w:hAnsi="Arial" w:cs="Arial"/>
          <w:sz w:val="36"/>
          <w:szCs w:val="36"/>
        </w:rPr>
      </w:pPr>
      <w:r w:rsidRPr="00CE2659">
        <w:rPr>
          <w:rFonts w:ascii="Arial" w:hAnsi="Arial" w:cs="Arial"/>
          <w:sz w:val="36"/>
          <w:szCs w:val="36"/>
        </w:rPr>
        <w:t xml:space="preserve">In this </w:t>
      </w:r>
      <w:r>
        <w:rPr>
          <w:rFonts w:ascii="Arial" w:hAnsi="Arial" w:cs="Arial"/>
          <w:sz w:val="36"/>
          <w:szCs w:val="36"/>
        </w:rPr>
        <w:t>issue, you will find the following articles:</w:t>
      </w:r>
    </w:p>
    <w:p w14:paraId="0DBEE8D5" w14:textId="77777777" w:rsidR="00E85E41" w:rsidRDefault="00E85E41" w:rsidP="00E85E41">
      <w:pPr>
        <w:spacing w:after="0" w:line="276" w:lineRule="auto"/>
        <w:rPr>
          <w:rFonts w:ascii="Arial" w:hAnsi="Arial" w:cs="Arial"/>
          <w:sz w:val="36"/>
          <w:szCs w:val="36"/>
        </w:rPr>
      </w:pPr>
    </w:p>
    <w:p w14:paraId="6E8D2B05" w14:textId="64BA8EB2" w:rsidR="00E85E41" w:rsidRDefault="00E85E41" w:rsidP="00E85E41">
      <w:pPr>
        <w:spacing w:after="0" w:line="276" w:lineRule="auto"/>
      </w:pPr>
      <w:hyperlink w:anchor="ADPPeoplesChoiceAwardNominations" w:history="1">
        <w:r w:rsidRPr="00E210AF">
          <w:rPr>
            <w:rStyle w:val="Hyperlink"/>
            <w:rFonts w:ascii="Arial" w:hAnsi="Arial" w:cs="Arial"/>
            <w:color w:val="0070C0"/>
            <w:sz w:val="36"/>
            <w:szCs w:val="36"/>
          </w:rPr>
          <w:t>Last Few Days to Make Your Nominations for the 2025 Audio Description People’s Choice Awards</w:t>
        </w:r>
      </w:hyperlink>
    </w:p>
    <w:p w14:paraId="7906379F" w14:textId="0E2E068F" w:rsidR="00883D14" w:rsidRPr="00883D14" w:rsidRDefault="00883D14" w:rsidP="00E85E41">
      <w:pPr>
        <w:spacing w:after="0" w:line="276" w:lineRule="auto"/>
        <w:rPr>
          <w:rFonts w:ascii="Arial" w:hAnsi="Arial" w:cs="Arial"/>
          <w:color w:val="0070C0"/>
          <w:sz w:val="36"/>
          <w:szCs w:val="36"/>
        </w:rPr>
      </w:pPr>
      <w:hyperlink w:anchor="AngelsTributesDueMay1" w:history="1">
        <w:r w:rsidRPr="00883D14">
          <w:rPr>
            <w:rStyle w:val="Hyperlink"/>
            <w:rFonts w:ascii="Arial" w:hAnsi="Arial" w:cs="Arial"/>
            <w:color w:val="0070C0"/>
            <w:sz w:val="36"/>
            <w:szCs w:val="36"/>
          </w:rPr>
          <w:t>ACB Angels Tributes Due by May 1</w:t>
        </w:r>
      </w:hyperlink>
    </w:p>
    <w:p w14:paraId="1FCBC2E2" w14:textId="77777777" w:rsidR="00BF3AC9" w:rsidRPr="00BF3AC9" w:rsidRDefault="00BF3AC9" w:rsidP="00BF3AC9">
      <w:pPr>
        <w:spacing w:after="0" w:line="276" w:lineRule="auto"/>
        <w:rPr>
          <w:rFonts w:ascii="Arial" w:hAnsi="Arial" w:cs="Arial"/>
          <w:color w:val="0070C0"/>
          <w:sz w:val="36"/>
          <w:szCs w:val="36"/>
        </w:rPr>
      </w:pPr>
      <w:hyperlink w:anchor="HillFeedbackForms" w:history="1">
        <w:r w:rsidRPr="00BF3AC9">
          <w:rPr>
            <w:rStyle w:val="Hyperlink"/>
            <w:rFonts w:ascii="Arial" w:hAnsi="Arial" w:cs="Arial"/>
            <w:color w:val="0070C0"/>
            <w:sz w:val="36"/>
            <w:szCs w:val="36"/>
          </w:rPr>
          <w:t xml:space="preserve">Complete Your Hill Feedback Forms by </w:t>
        </w:r>
        <w:r w:rsidRPr="00BF3AC9">
          <w:rPr>
            <w:rStyle w:val="Hyperlink"/>
            <w:rFonts w:ascii="Arial" w:hAnsi="Arial" w:cs="Arial"/>
            <w:color w:val="0070C0"/>
            <w:sz w:val="36"/>
            <w:szCs w:val="36"/>
          </w:rPr>
          <w:t>M</w:t>
        </w:r>
        <w:r w:rsidRPr="00BF3AC9">
          <w:rPr>
            <w:rStyle w:val="Hyperlink"/>
            <w:rFonts w:ascii="Arial" w:hAnsi="Arial" w:cs="Arial"/>
            <w:color w:val="0070C0"/>
            <w:sz w:val="36"/>
            <w:szCs w:val="36"/>
          </w:rPr>
          <w:t>ay 5th</w:t>
        </w:r>
      </w:hyperlink>
    </w:p>
    <w:p w14:paraId="1E77DB72" w14:textId="6B9618C4" w:rsidR="00B14CC3" w:rsidRPr="00E210AF" w:rsidRDefault="00E210AF" w:rsidP="00E85E41">
      <w:pPr>
        <w:spacing w:after="0" w:line="276" w:lineRule="auto"/>
        <w:rPr>
          <w:rFonts w:ascii="Arial" w:hAnsi="Arial" w:cs="Arial"/>
          <w:color w:val="0070C0"/>
          <w:sz w:val="36"/>
          <w:szCs w:val="36"/>
        </w:rPr>
      </w:pPr>
      <w:hyperlink w:anchor="SecretaryNeedsDelegateInfo" w:history="1">
        <w:r w:rsidRPr="00E210AF">
          <w:rPr>
            <w:rStyle w:val="Hyperlink"/>
            <w:rFonts w:ascii="Arial" w:hAnsi="Arial" w:cs="Arial"/>
            <w:color w:val="0070C0"/>
            <w:sz w:val="36"/>
            <w:szCs w:val="36"/>
          </w:rPr>
          <w:t>ACB’s Secretary Needs Your Delegate Information</w:t>
        </w:r>
      </w:hyperlink>
    </w:p>
    <w:p w14:paraId="588091AB" w14:textId="135718E2" w:rsidR="00B14CC3" w:rsidRDefault="00A943E7" w:rsidP="00E85E41">
      <w:pPr>
        <w:spacing w:after="0" w:line="276" w:lineRule="auto"/>
      </w:pPr>
      <w:hyperlink w:anchor="FlyingtoDallasforConvention" w:history="1">
        <w:r w:rsidRPr="00A943E7">
          <w:rPr>
            <w:rStyle w:val="Hyperlink"/>
            <w:rFonts w:ascii="Arial" w:hAnsi="Arial" w:cs="Arial"/>
            <w:color w:val="0070C0"/>
            <w:sz w:val="36"/>
            <w:szCs w:val="36"/>
          </w:rPr>
          <w:t>Flying to Dallas for Convention?</w:t>
        </w:r>
      </w:hyperlink>
    </w:p>
    <w:p w14:paraId="0297AA1C" w14:textId="5A692552" w:rsidR="00001E88" w:rsidRPr="00880AE5" w:rsidRDefault="00880AE5" w:rsidP="00001E88">
      <w:pPr>
        <w:spacing w:after="0" w:line="276" w:lineRule="auto"/>
        <w:rPr>
          <w:rFonts w:ascii="Arial" w:hAnsi="Arial" w:cs="Arial"/>
          <w:color w:val="0070C0"/>
          <w:sz w:val="36"/>
          <w:szCs w:val="36"/>
        </w:rPr>
      </w:pPr>
      <w:hyperlink w:anchor="SeekingArticlesforBlog" w:history="1">
        <w:r w:rsidR="00001E88" w:rsidRPr="00880AE5">
          <w:rPr>
            <w:rStyle w:val="Hyperlink"/>
            <w:rFonts w:ascii="Arial" w:hAnsi="Arial" w:cs="Arial"/>
            <w:color w:val="0070C0"/>
            <w:sz w:val="36"/>
            <w:szCs w:val="36"/>
          </w:rPr>
          <w:t>Seeking Articles for ACB Voices Blog</w:t>
        </w:r>
      </w:hyperlink>
    </w:p>
    <w:p w14:paraId="7F8C0BF1" w14:textId="3758F498" w:rsidR="004A3E2B" w:rsidRPr="004A3E2B" w:rsidRDefault="004A3E2B" w:rsidP="004A3E2B">
      <w:pPr>
        <w:spacing w:after="0" w:line="276" w:lineRule="auto"/>
        <w:rPr>
          <w:rFonts w:ascii="Arial" w:hAnsi="Arial" w:cs="Arial"/>
          <w:color w:val="0070C0"/>
          <w:sz w:val="36"/>
          <w:szCs w:val="36"/>
        </w:rPr>
      </w:pPr>
      <w:hyperlink w:anchor="MarchVolunteeroftheMonth" w:history="1">
        <w:r w:rsidRPr="004A3E2B">
          <w:rPr>
            <w:rStyle w:val="Hyperlink"/>
            <w:rFonts w:ascii="Arial" w:hAnsi="Arial" w:cs="Arial"/>
            <w:color w:val="0070C0"/>
            <w:sz w:val="36"/>
            <w:szCs w:val="36"/>
          </w:rPr>
          <w:t>March’s Volunteer of t</w:t>
        </w:r>
        <w:r w:rsidRPr="004A3E2B">
          <w:rPr>
            <w:rStyle w:val="Hyperlink"/>
            <w:rFonts w:ascii="Arial" w:hAnsi="Arial" w:cs="Arial"/>
            <w:color w:val="0070C0"/>
            <w:sz w:val="36"/>
            <w:szCs w:val="36"/>
          </w:rPr>
          <w:t>h</w:t>
        </w:r>
        <w:r w:rsidRPr="004A3E2B">
          <w:rPr>
            <w:rStyle w:val="Hyperlink"/>
            <w:rFonts w:ascii="Arial" w:hAnsi="Arial" w:cs="Arial"/>
            <w:color w:val="0070C0"/>
            <w:sz w:val="36"/>
            <w:szCs w:val="36"/>
          </w:rPr>
          <w:t>e M</w:t>
        </w:r>
        <w:r w:rsidRPr="004A3E2B">
          <w:rPr>
            <w:rStyle w:val="Hyperlink"/>
            <w:rFonts w:ascii="Arial" w:hAnsi="Arial" w:cs="Arial"/>
            <w:color w:val="0070C0"/>
            <w:sz w:val="36"/>
            <w:szCs w:val="36"/>
          </w:rPr>
          <w:t>o</w:t>
        </w:r>
        <w:r w:rsidRPr="004A3E2B">
          <w:rPr>
            <w:rStyle w:val="Hyperlink"/>
            <w:rFonts w:ascii="Arial" w:hAnsi="Arial" w:cs="Arial"/>
            <w:color w:val="0070C0"/>
            <w:sz w:val="36"/>
            <w:szCs w:val="36"/>
          </w:rPr>
          <w:t>nth</w:t>
        </w:r>
      </w:hyperlink>
    </w:p>
    <w:p w14:paraId="3D7A8934" w14:textId="670025BA" w:rsidR="00B14CC3" w:rsidRPr="00E210AF" w:rsidRDefault="00B14CC3" w:rsidP="00E85E41">
      <w:pPr>
        <w:spacing w:after="0" w:line="276" w:lineRule="auto"/>
        <w:rPr>
          <w:rFonts w:ascii="Arial" w:hAnsi="Arial" w:cs="Arial"/>
          <w:color w:val="0070C0"/>
          <w:sz w:val="36"/>
          <w:szCs w:val="36"/>
        </w:rPr>
      </w:pPr>
      <w:hyperlink w:anchor="BRLNeedsYou" w:history="1">
        <w:r w:rsidRPr="00E210AF">
          <w:rPr>
            <w:rStyle w:val="Hyperlink"/>
            <w:rFonts w:ascii="Arial" w:hAnsi="Arial" w:cs="Arial"/>
            <w:color w:val="0070C0"/>
            <w:sz w:val="36"/>
            <w:szCs w:val="36"/>
          </w:rPr>
          <w:t>BRL Needs You!</w:t>
        </w:r>
      </w:hyperlink>
    </w:p>
    <w:p w14:paraId="38E4734D" w14:textId="4F03DB7E" w:rsidR="00B14CC3" w:rsidRPr="00BF3AC9" w:rsidRDefault="00BF3AC9" w:rsidP="00E85E41">
      <w:pPr>
        <w:spacing w:after="0" w:line="276" w:lineRule="auto"/>
        <w:rPr>
          <w:rFonts w:ascii="Arial" w:hAnsi="Arial" w:cs="Arial"/>
          <w:color w:val="0070C0"/>
          <w:sz w:val="36"/>
          <w:szCs w:val="36"/>
        </w:rPr>
      </w:pPr>
      <w:hyperlink w:anchor="ChangeinHowPplRcvMoneyfromtheGovt" w:history="1">
        <w:r w:rsidRPr="00BF3AC9">
          <w:rPr>
            <w:rStyle w:val="Hyperlink"/>
            <w:rFonts w:ascii="Arial" w:hAnsi="Arial" w:cs="Arial"/>
            <w:color w:val="0070C0"/>
            <w:sz w:val="36"/>
            <w:szCs w:val="36"/>
          </w:rPr>
          <w:t>Change in How People Receive Money from the Government</w:t>
        </w:r>
      </w:hyperlink>
    </w:p>
    <w:p w14:paraId="30531E04" w14:textId="6A5D3928" w:rsidR="00B14CC3" w:rsidRPr="00E210AF" w:rsidRDefault="003E7DAA" w:rsidP="00E85E41">
      <w:pPr>
        <w:spacing w:after="0" w:line="276" w:lineRule="auto"/>
        <w:rPr>
          <w:rFonts w:ascii="Arial" w:hAnsi="Arial" w:cs="Arial"/>
          <w:color w:val="0070C0"/>
          <w:sz w:val="36"/>
          <w:szCs w:val="36"/>
        </w:rPr>
      </w:pPr>
      <w:hyperlink w:anchor="EmpowerVISeeksStudentsParentsPros" w:history="1">
        <w:r w:rsidRPr="00E210AF">
          <w:rPr>
            <w:rStyle w:val="Hyperlink"/>
            <w:rFonts w:ascii="Arial" w:hAnsi="Arial" w:cs="Arial"/>
            <w:color w:val="0070C0"/>
            <w:sz w:val="36"/>
            <w:szCs w:val="36"/>
          </w:rPr>
          <w:t>EMPOWER VI Seeks Students, Families &amp; Professionals</w:t>
        </w:r>
      </w:hyperlink>
    </w:p>
    <w:p w14:paraId="13309F6E" w14:textId="77777777" w:rsidR="00E85E41" w:rsidRDefault="00E85E41" w:rsidP="00E85E41">
      <w:pPr>
        <w:spacing w:after="0" w:line="276" w:lineRule="auto"/>
        <w:rPr>
          <w:rFonts w:ascii="Arial" w:hAnsi="Arial" w:cs="Arial"/>
          <w:sz w:val="36"/>
          <w:szCs w:val="36"/>
        </w:rPr>
      </w:pPr>
    </w:p>
    <w:p w14:paraId="77575A78" w14:textId="744DC769" w:rsidR="00E85E41" w:rsidRPr="00B14CC3" w:rsidRDefault="00E85E41" w:rsidP="00B14CC3">
      <w:pPr>
        <w:pStyle w:val="Heading1"/>
        <w:spacing w:before="0" w:after="0" w:line="276" w:lineRule="auto"/>
        <w:rPr>
          <w:rFonts w:ascii="Arial" w:hAnsi="Arial" w:cs="Arial"/>
          <w:b/>
          <w:bCs/>
          <w:color w:val="auto"/>
          <w:sz w:val="44"/>
          <w:szCs w:val="44"/>
          <w:lang w:val="en"/>
        </w:rPr>
      </w:pPr>
      <w:bookmarkStart w:id="1" w:name="ADPPeoplesChoiceAwardNominations"/>
      <w:r w:rsidRPr="00B14CC3">
        <w:rPr>
          <w:rFonts w:ascii="Arial" w:hAnsi="Arial" w:cs="Arial"/>
          <w:b/>
          <w:bCs/>
          <w:color w:val="auto"/>
          <w:sz w:val="44"/>
          <w:szCs w:val="44"/>
          <w:lang w:val="en"/>
        </w:rPr>
        <w:t>Last Few Days to Make Your Nominations for the 2025 Audio Description People’s Choice Awards</w:t>
      </w:r>
    </w:p>
    <w:bookmarkEnd w:id="1"/>
    <w:p w14:paraId="6AB710B3" w14:textId="77777777" w:rsidR="00E85E41" w:rsidRDefault="00E85E41" w:rsidP="00E85E41">
      <w:pPr>
        <w:spacing w:after="0" w:line="276" w:lineRule="auto"/>
        <w:rPr>
          <w:rFonts w:ascii="Arial" w:hAnsi="Arial" w:cs="Arial"/>
          <w:sz w:val="36"/>
          <w:szCs w:val="36"/>
          <w:lang w:val="en"/>
        </w:rPr>
      </w:pPr>
    </w:p>
    <w:p w14:paraId="6D369226" w14:textId="2F46C8B2" w:rsidR="00E85E41" w:rsidRDefault="00E85E41" w:rsidP="00E85E41">
      <w:pPr>
        <w:spacing w:after="0" w:line="276" w:lineRule="auto"/>
        <w:rPr>
          <w:rFonts w:ascii="Arial" w:hAnsi="Arial" w:cs="Arial"/>
          <w:sz w:val="36"/>
          <w:szCs w:val="36"/>
          <w:lang w:val="en"/>
        </w:rPr>
      </w:pPr>
      <w:r w:rsidRPr="00E85E41">
        <w:rPr>
          <w:rFonts w:ascii="Arial" w:hAnsi="Arial" w:cs="Arial"/>
          <w:sz w:val="36"/>
          <w:szCs w:val="36"/>
          <w:lang w:val="en"/>
        </w:rPr>
        <w:t xml:space="preserve">The Audio Description Project’s (ADP) People’s Choice Awards </w:t>
      </w:r>
      <w:r>
        <w:rPr>
          <w:rFonts w:ascii="Arial" w:hAnsi="Arial" w:cs="Arial"/>
          <w:sz w:val="36"/>
          <w:szCs w:val="36"/>
          <w:lang w:val="en"/>
        </w:rPr>
        <w:t xml:space="preserve">is open for </w:t>
      </w:r>
      <w:proofErr w:type="gramStart"/>
      <w:r>
        <w:rPr>
          <w:rFonts w:ascii="Arial" w:hAnsi="Arial" w:cs="Arial"/>
          <w:sz w:val="36"/>
          <w:szCs w:val="36"/>
          <w:lang w:val="en"/>
        </w:rPr>
        <w:t>nominations</w:t>
      </w:r>
      <w:r w:rsidRPr="00E85E41">
        <w:rPr>
          <w:rFonts w:ascii="Arial" w:hAnsi="Arial" w:cs="Arial"/>
          <w:sz w:val="36"/>
          <w:szCs w:val="36"/>
          <w:lang w:val="en"/>
        </w:rPr>
        <w:t>, and</w:t>
      </w:r>
      <w:proofErr w:type="gramEnd"/>
      <w:r w:rsidRPr="00E85E41">
        <w:rPr>
          <w:rFonts w:ascii="Arial" w:hAnsi="Arial" w:cs="Arial"/>
          <w:sz w:val="36"/>
          <w:szCs w:val="36"/>
          <w:lang w:val="en"/>
        </w:rPr>
        <w:t xml:space="preserve"> closes on April 27.  The winners will be revealed during the 2025 ACB Audio </w:t>
      </w:r>
      <w:r w:rsidRPr="00E85E41">
        <w:rPr>
          <w:rFonts w:ascii="Arial" w:hAnsi="Arial" w:cs="Arial"/>
          <w:sz w:val="36"/>
          <w:szCs w:val="36"/>
          <w:lang w:val="en"/>
        </w:rPr>
        <w:lastRenderedPageBreak/>
        <w:t xml:space="preserve">Description Awards Gala, which will take place virtually on Thursday, November 13th, at 7:30 </w:t>
      </w:r>
      <w:r>
        <w:rPr>
          <w:rFonts w:ascii="Arial" w:hAnsi="Arial" w:cs="Arial"/>
          <w:sz w:val="36"/>
          <w:szCs w:val="36"/>
          <w:lang w:val="en"/>
        </w:rPr>
        <w:t>p.m. Eastern.</w:t>
      </w:r>
    </w:p>
    <w:p w14:paraId="21F14E73" w14:textId="77777777" w:rsidR="00E85E41" w:rsidRPr="00E85E41" w:rsidRDefault="00E85E41" w:rsidP="00E85E41">
      <w:pPr>
        <w:spacing w:after="0" w:line="276" w:lineRule="auto"/>
        <w:rPr>
          <w:rFonts w:ascii="Arial" w:hAnsi="Arial" w:cs="Arial"/>
          <w:sz w:val="36"/>
          <w:szCs w:val="36"/>
          <w:lang w:val="en"/>
        </w:rPr>
      </w:pPr>
    </w:p>
    <w:p w14:paraId="6191A394" w14:textId="77777777" w:rsidR="00E85E41" w:rsidRDefault="00E85E41" w:rsidP="00E85E41">
      <w:pPr>
        <w:spacing w:after="0" w:line="276" w:lineRule="auto"/>
        <w:rPr>
          <w:rFonts w:ascii="Arial" w:hAnsi="Arial" w:cs="Arial"/>
          <w:sz w:val="36"/>
          <w:szCs w:val="36"/>
          <w:lang w:val="en"/>
        </w:rPr>
      </w:pPr>
      <w:r w:rsidRPr="00E85E41">
        <w:rPr>
          <w:rFonts w:ascii="Arial" w:hAnsi="Arial" w:cs="Arial"/>
          <w:sz w:val="36"/>
          <w:szCs w:val="36"/>
          <w:lang w:val="en"/>
        </w:rPr>
        <w:t>The selection process for the Audio Description People’s Choice Awards takes place in two phases. First, the ADP will accept nominations in two categories, film and series, from April 12 through April 27. Second, the top titles in each category will compete for the grand prize during a two-week voting period in July.</w:t>
      </w:r>
    </w:p>
    <w:p w14:paraId="6A78D293" w14:textId="77777777" w:rsidR="00E85E41" w:rsidRPr="00E85E41" w:rsidRDefault="00E85E41" w:rsidP="00E85E41">
      <w:pPr>
        <w:spacing w:after="0" w:line="276" w:lineRule="auto"/>
        <w:rPr>
          <w:rFonts w:ascii="Arial" w:hAnsi="Arial" w:cs="Arial"/>
          <w:sz w:val="36"/>
          <w:szCs w:val="36"/>
          <w:lang w:val="en"/>
        </w:rPr>
      </w:pPr>
    </w:p>
    <w:p w14:paraId="2B3D54A3" w14:textId="25E7CE00" w:rsidR="00E85E41" w:rsidRDefault="00E85E41" w:rsidP="00E85E41">
      <w:pPr>
        <w:spacing w:after="0" w:line="276" w:lineRule="auto"/>
        <w:rPr>
          <w:rFonts w:ascii="Arial" w:hAnsi="Arial" w:cs="Arial"/>
          <w:sz w:val="36"/>
          <w:szCs w:val="36"/>
          <w:lang w:val="en"/>
        </w:rPr>
      </w:pPr>
      <w:r w:rsidRPr="00E85E41">
        <w:rPr>
          <w:rFonts w:ascii="Arial" w:hAnsi="Arial" w:cs="Arial"/>
          <w:sz w:val="36"/>
          <w:szCs w:val="36"/>
          <w:lang w:val="en"/>
        </w:rPr>
        <w:t xml:space="preserve">Be sure to review the </w:t>
      </w:r>
      <w:hyperlink r:id="rId5">
        <w:r w:rsidRPr="003E7DAA">
          <w:rPr>
            <w:rStyle w:val="Hyperlink"/>
            <w:rFonts w:ascii="Arial" w:hAnsi="Arial" w:cs="Arial"/>
            <w:color w:val="0070C0"/>
            <w:sz w:val="36"/>
            <w:szCs w:val="36"/>
            <w:lang w:val="en"/>
          </w:rPr>
          <w:t>nomination criteria</w:t>
        </w:r>
      </w:hyperlink>
      <w:r w:rsidRPr="00E85E41">
        <w:rPr>
          <w:rFonts w:ascii="Arial" w:hAnsi="Arial" w:cs="Arial"/>
          <w:sz w:val="36"/>
          <w:szCs w:val="36"/>
          <w:lang w:val="en"/>
        </w:rPr>
        <w:t xml:space="preserve"> before submitting your nominations. Remember that the focus is on the quality of the audio description, not the show itself, and you may nominate a film or series only once. The Audio Description People’s Choice Awards nomination form can be found at </w:t>
      </w:r>
      <w:hyperlink r:id="rId6">
        <w:r w:rsidRPr="00E85E41">
          <w:rPr>
            <w:rStyle w:val="Hyperlink"/>
            <w:rFonts w:ascii="Arial" w:hAnsi="Arial" w:cs="Arial"/>
            <w:color w:val="0070C0"/>
            <w:sz w:val="36"/>
            <w:szCs w:val="36"/>
            <w:lang w:val="en"/>
          </w:rPr>
          <w:t>https://www.surveymonkey.com/r/AD-Awards-Nominations-2025</w:t>
        </w:r>
      </w:hyperlink>
      <w:r w:rsidRPr="00E85E41">
        <w:rPr>
          <w:rFonts w:ascii="Arial" w:hAnsi="Arial" w:cs="Arial"/>
          <w:sz w:val="36"/>
          <w:szCs w:val="36"/>
          <w:lang w:val="en"/>
        </w:rPr>
        <w:t xml:space="preserve">. To make your nominations by phone, call </w:t>
      </w:r>
      <w:r>
        <w:rPr>
          <w:rFonts w:ascii="Arial" w:hAnsi="Arial" w:cs="Arial"/>
          <w:sz w:val="36"/>
          <w:szCs w:val="36"/>
          <w:lang w:val="en"/>
        </w:rPr>
        <w:t>(</w:t>
      </w:r>
      <w:r w:rsidRPr="00E85E41">
        <w:rPr>
          <w:rFonts w:ascii="Arial" w:hAnsi="Arial" w:cs="Arial"/>
          <w:sz w:val="36"/>
          <w:szCs w:val="36"/>
          <w:lang w:val="en"/>
        </w:rPr>
        <w:t>202</w:t>
      </w:r>
      <w:r>
        <w:rPr>
          <w:rFonts w:ascii="Arial" w:hAnsi="Arial" w:cs="Arial"/>
          <w:sz w:val="36"/>
          <w:szCs w:val="36"/>
          <w:lang w:val="en"/>
        </w:rPr>
        <w:t xml:space="preserve">) </w:t>
      </w:r>
      <w:r w:rsidRPr="00E85E41">
        <w:rPr>
          <w:rFonts w:ascii="Arial" w:hAnsi="Arial" w:cs="Arial"/>
          <w:sz w:val="36"/>
          <w:szCs w:val="36"/>
          <w:lang w:val="en"/>
        </w:rPr>
        <w:t>467-5081.</w:t>
      </w:r>
    </w:p>
    <w:p w14:paraId="043EFE25" w14:textId="77777777" w:rsidR="00E85E41" w:rsidRPr="00E85E41" w:rsidRDefault="00E85E41" w:rsidP="00E85E41">
      <w:pPr>
        <w:spacing w:after="0" w:line="276" w:lineRule="auto"/>
        <w:rPr>
          <w:rFonts w:ascii="Arial" w:hAnsi="Arial" w:cs="Arial"/>
          <w:sz w:val="36"/>
          <w:szCs w:val="36"/>
          <w:lang w:val="en"/>
        </w:rPr>
      </w:pPr>
    </w:p>
    <w:p w14:paraId="61A5BF6D" w14:textId="24E6D3AF" w:rsidR="00E85E41" w:rsidRDefault="00E85E41" w:rsidP="00E85E41">
      <w:pPr>
        <w:spacing w:after="0" w:line="276" w:lineRule="auto"/>
        <w:rPr>
          <w:rFonts w:ascii="Arial" w:hAnsi="Arial" w:cs="Arial"/>
          <w:sz w:val="36"/>
          <w:szCs w:val="36"/>
          <w:lang w:val="en"/>
        </w:rPr>
      </w:pPr>
      <w:r w:rsidRPr="00E85E41">
        <w:rPr>
          <w:rFonts w:ascii="Arial" w:hAnsi="Arial" w:cs="Arial"/>
          <w:sz w:val="36"/>
          <w:szCs w:val="36"/>
          <w:lang w:val="en"/>
        </w:rPr>
        <w:t xml:space="preserve">Learn more at </w:t>
      </w:r>
      <w:hyperlink r:id="rId7">
        <w:r w:rsidRPr="00E85E41">
          <w:rPr>
            <w:rStyle w:val="Hyperlink"/>
            <w:rFonts w:ascii="Arial" w:hAnsi="Arial" w:cs="Arial"/>
            <w:color w:val="0070C0"/>
            <w:sz w:val="36"/>
            <w:szCs w:val="36"/>
            <w:lang w:val="en"/>
          </w:rPr>
          <w:t>www.ADAwardsGala.org</w:t>
        </w:r>
      </w:hyperlink>
      <w:r w:rsidRPr="00E85E41">
        <w:rPr>
          <w:rFonts w:ascii="Arial" w:hAnsi="Arial" w:cs="Arial"/>
          <w:color w:val="000000" w:themeColor="text1"/>
          <w:sz w:val="36"/>
          <w:szCs w:val="36"/>
        </w:rPr>
        <w:t>,</w:t>
      </w:r>
      <w:r w:rsidRPr="00E85E41">
        <w:rPr>
          <w:rFonts w:ascii="Arial" w:hAnsi="Arial" w:cs="Arial"/>
          <w:sz w:val="36"/>
          <w:szCs w:val="36"/>
          <w:lang w:val="en"/>
        </w:rPr>
        <w:t xml:space="preserve"> and submit your nominations by </w:t>
      </w:r>
      <w:r w:rsidRPr="00E210AF">
        <w:rPr>
          <w:rFonts w:ascii="Arial" w:hAnsi="Arial" w:cs="Arial"/>
          <w:b/>
          <w:bCs/>
          <w:sz w:val="36"/>
          <w:szCs w:val="36"/>
          <w:lang w:val="en"/>
        </w:rPr>
        <w:t>April 27</w:t>
      </w:r>
      <w:r>
        <w:rPr>
          <w:rFonts w:ascii="Arial" w:hAnsi="Arial" w:cs="Arial"/>
          <w:sz w:val="36"/>
          <w:szCs w:val="36"/>
          <w:lang w:val="en"/>
        </w:rPr>
        <w:t xml:space="preserve"> at </w:t>
      </w:r>
      <w:hyperlink r:id="rId8">
        <w:r w:rsidRPr="00E85E41">
          <w:rPr>
            <w:rStyle w:val="Hyperlink"/>
            <w:rFonts w:ascii="Arial" w:hAnsi="Arial" w:cs="Arial"/>
            <w:color w:val="0070C0"/>
            <w:sz w:val="36"/>
            <w:szCs w:val="36"/>
            <w:lang w:val="en"/>
          </w:rPr>
          <w:t>https://www.surveymonkey.com/r/AD-Awards-Nominations-2025</w:t>
        </w:r>
      </w:hyperlink>
      <w:r>
        <w:rPr>
          <w:rFonts w:ascii="Arial" w:hAnsi="Arial" w:cs="Arial"/>
          <w:sz w:val="36"/>
          <w:szCs w:val="36"/>
          <w:lang w:val="en"/>
        </w:rPr>
        <w:t>.</w:t>
      </w:r>
    </w:p>
    <w:p w14:paraId="34B44142" w14:textId="77777777" w:rsidR="00BF3AC9" w:rsidRDefault="00BF3AC9" w:rsidP="00E85E41">
      <w:pPr>
        <w:spacing w:after="0" w:line="276" w:lineRule="auto"/>
        <w:rPr>
          <w:rFonts w:ascii="Arial" w:hAnsi="Arial" w:cs="Arial"/>
          <w:sz w:val="36"/>
          <w:szCs w:val="36"/>
          <w:lang w:val="en"/>
        </w:rPr>
      </w:pPr>
    </w:p>
    <w:p w14:paraId="71EC2D76" w14:textId="6539D029" w:rsidR="00883D14" w:rsidRPr="00883D14" w:rsidRDefault="00883D14" w:rsidP="00883D14">
      <w:pPr>
        <w:pStyle w:val="Heading1"/>
        <w:spacing w:before="0" w:after="0" w:line="276" w:lineRule="auto"/>
        <w:rPr>
          <w:rFonts w:ascii="Arial" w:hAnsi="Arial" w:cs="Arial"/>
          <w:b/>
          <w:bCs/>
          <w:color w:val="auto"/>
          <w:sz w:val="44"/>
          <w:szCs w:val="44"/>
          <w:lang w:val="en"/>
        </w:rPr>
      </w:pPr>
      <w:bookmarkStart w:id="2" w:name="AngelsTributesDueMay1"/>
      <w:r w:rsidRPr="00883D14">
        <w:rPr>
          <w:rFonts w:ascii="Arial" w:hAnsi="Arial" w:cs="Arial"/>
          <w:b/>
          <w:bCs/>
          <w:color w:val="auto"/>
          <w:sz w:val="44"/>
          <w:szCs w:val="44"/>
          <w:lang w:val="en"/>
        </w:rPr>
        <w:t>ACB Angels Tributes Due by May 1</w:t>
      </w:r>
    </w:p>
    <w:bookmarkEnd w:id="2"/>
    <w:p w14:paraId="152DB586" w14:textId="77777777" w:rsidR="00883D14" w:rsidRDefault="00883D14" w:rsidP="00E85E41">
      <w:pPr>
        <w:spacing w:after="0" w:line="276" w:lineRule="auto"/>
        <w:rPr>
          <w:rFonts w:ascii="Arial" w:hAnsi="Arial" w:cs="Arial"/>
          <w:sz w:val="36"/>
          <w:szCs w:val="36"/>
          <w:lang w:val="en"/>
        </w:rPr>
      </w:pPr>
    </w:p>
    <w:p w14:paraId="7AA3760C" w14:textId="77777777" w:rsidR="00883D14" w:rsidRPr="00883D14" w:rsidRDefault="00883D14" w:rsidP="00883D14">
      <w:pPr>
        <w:spacing w:after="0" w:line="276" w:lineRule="auto"/>
        <w:rPr>
          <w:rFonts w:ascii="Arial" w:hAnsi="Arial" w:cs="Arial"/>
          <w:sz w:val="36"/>
          <w:szCs w:val="36"/>
        </w:rPr>
      </w:pPr>
      <w:r w:rsidRPr="00883D14">
        <w:rPr>
          <w:rFonts w:ascii="Arial" w:hAnsi="Arial" w:cs="Arial"/>
          <w:sz w:val="36"/>
          <w:szCs w:val="36"/>
        </w:rPr>
        <w:lastRenderedPageBreak/>
        <w:t xml:space="preserve">Just a gentle reminder that contributions and supporting materials toward ACB Angels tributes are due by May 1 </w:t>
      </w:r>
      <w:proofErr w:type="gramStart"/>
      <w:r w:rsidRPr="00883D14">
        <w:rPr>
          <w:rFonts w:ascii="Arial" w:hAnsi="Arial" w:cs="Arial"/>
          <w:sz w:val="36"/>
          <w:szCs w:val="36"/>
        </w:rPr>
        <w:t>in order for</w:t>
      </w:r>
      <w:proofErr w:type="gramEnd"/>
      <w:r w:rsidRPr="00883D14">
        <w:rPr>
          <w:rFonts w:ascii="Arial" w:hAnsi="Arial" w:cs="Arial"/>
          <w:sz w:val="36"/>
          <w:szCs w:val="36"/>
        </w:rPr>
        <w:t xml:space="preserve"> your loved one to be recognized as an Angel at our 2025 Convention. </w:t>
      </w:r>
    </w:p>
    <w:p w14:paraId="6BF4A577" w14:textId="77777777" w:rsidR="00883D14" w:rsidRPr="00883D14" w:rsidRDefault="00883D14" w:rsidP="00883D14">
      <w:pPr>
        <w:spacing w:after="0" w:line="276" w:lineRule="auto"/>
        <w:rPr>
          <w:rFonts w:ascii="Arial" w:hAnsi="Arial" w:cs="Arial"/>
          <w:sz w:val="36"/>
          <w:szCs w:val="36"/>
        </w:rPr>
      </w:pPr>
    </w:p>
    <w:p w14:paraId="237CB0DB" w14:textId="3956904B" w:rsidR="00883D14" w:rsidRDefault="00883D14" w:rsidP="00883D14">
      <w:pPr>
        <w:spacing w:after="0" w:line="276" w:lineRule="auto"/>
        <w:rPr>
          <w:rFonts w:ascii="Arial" w:hAnsi="Arial" w:cs="Arial"/>
          <w:sz w:val="36"/>
          <w:szCs w:val="36"/>
        </w:rPr>
      </w:pPr>
      <w:r w:rsidRPr="00883D14">
        <w:rPr>
          <w:rFonts w:ascii="Arial" w:hAnsi="Arial" w:cs="Arial"/>
          <w:sz w:val="36"/>
          <w:szCs w:val="36"/>
        </w:rPr>
        <w:t>The ACB Angels Memorial Tribute Program is a personal way to honor departed loved ones or their guide dog(s) while supporting ACB. With a minimum donation of $500, you can ensure that your loved one's legacy lives on through the Angels page of the ACB website. Donations can also be made in remembrance of guide dogs.</w:t>
      </w:r>
    </w:p>
    <w:p w14:paraId="38A4DD34" w14:textId="77777777" w:rsidR="00883D14" w:rsidRPr="00883D14" w:rsidRDefault="00883D14" w:rsidP="00883D14">
      <w:pPr>
        <w:spacing w:after="0" w:line="276" w:lineRule="auto"/>
        <w:rPr>
          <w:rFonts w:ascii="Arial" w:hAnsi="Arial" w:cs="Arial"/>
          <w:sz w:val="36"/>
          <w:szCs w:val="36"/>
        </w:rPr>
      </w:pPr>
    </w:p>
    <w:p w14:paraId="01998752" w14:textId="77777777" w:rsidR="00883D14" w:rsidRDefault="00883D14" w:rsidP="00883D14">
      <w:pPr>
        <w:spacing w:after="0" w:line="276" w:lineRule="auto"/>
        <w:rPr>
          <w:rFonts w:ascii="Arial" w:hAnsi="Arial" w:cs="Arial"/>
          <w:sz w:val="36"/>
          <w:szCs w:val="36"/>
        </w:rPr>
      </w:pPr>
      <w:r w:rsidRPr="00883D14">
        <w:rPr>
          <w:rFonts w:ascii="Arial" w:hAnsi="Arial" w:cs="Arial"/>
          <w:sz w:val="36"/>
          <w:szCs w:val="36"/>
        </w:rPr>
        <w:t>Pre-recorded video presentations are played each year during ACB’s National Conference and Convention. A bound companion book shares names and memories of each angel in braille and large print for those attending the convention in person to enjoy.</w:t>
      </w:r>
    </w:p>
    <w:p w14:paraId="588B0EBD" w14:textId="77777777" w:rsidR="00883D14" w:rsidRPr="00883D14" w:rsidRDefault="00883D14" w:rsidP="00883D14">
      <w:pPr>
        <w:spacing w:after="0" w:line="276" w:lineRule="auto"/>
        <w:rPr>
          <w:rFonts w:ascii="Arial" w:hAnsi="Arial" w:cs="Arial"/>
          <w:sz w:val="36"/>
          <w:szCs w:val="36"/>
        </w:rPr>
      </w:pPr>
    </w:p>
    <w:p w14:paraId="79E90C62" w14:textId="77777777" w:rsidR="00883D14" w:rsidRDefault="00883D14" w:rsidP="00883D14">
      <w:pPr>
        <w:spacing w:after="0" w:line="276" w:lineRule="auto"/>
        <w:rPr>
          <w:rFonts w:ascii="Arial" w:hAnsi="Arial" w:cs="Arial"/>
          <w:sz w:val="36"/>
          <w:szCs w:val="36"/>
        </w:rPr>
      </w:pPr>
      <w:r w:rsidRPr="00883D14">
        <w:rPr>
          <w:rFonts w:ascii="Arial" w:hAnsi="Arial" w:cs="Arial"/>
          <w:sz w:val="36"/>
          <w:szCs w:val="36"/>
        </w:rPr>
        <w:t>Your ACB Angel's name will become the title of a dedicated tribute webpage, easily identified through search engines like Google and Bing. Each page will feature a photo and a written, personalized testimony, ensuring that your Angel’s memory lives on within the ACB family. You will also receive the private link to your Angel’s recorded video presentation, which can be shared with whomever you wish.</w:t>
      </w:r>
    </w:p>
    <w:p w14:paraId="1ECF8B81" w14:textId="77777777" w:rsidR="00883D14" w:rsidRPr="00883D14" w:rsidRDefault="00883D14" w:rsidP="00883D14">
      <w:pPr>
        <w:spacing w:after="0" w:line="276" w:lineRule="auto"/>
        <w:rPr>
          <w:rFonts w:ascii="Arial" w:hAnsi="Arial" w:cs="Arial"/>
          <w:sz w:val="36"/>
          <w:szCs w:val="36"/>
        </w:rPr>
      </w:pPr>
    </w:p>
    <w:p w14:paraId="7C8D0343" w14:textId="77777777" w:rsidR="00883D14" w:rsidRPr="00883D14" w:rsidRDefault="00883D14" w:rsidP="00883D14">
      <w:pPr>
        <w:spacing w:after="0" w:line="276" w:lineRule="auto"/>
        <w:rPr>
          <w:rFonts w:ascii="Arial" w:hAnsi="Arial" w:cs="Arial"/>
          <w:sz w:val="36"/>
          <w:szCs w:val="36"/>
        </w:rPr>
      </w:pPr>
      <w:r w:rsidRPr="00883D14">
        <w:rPr>
          <w:rFonts w:ascii="Arial" w:hAnsi="Arial" w:cs="Arial"/>
          <w:sz w:val="36"/>
          <w:szCs w:val="36"/>
        </w:rPr>
        <w:lastRenderedPageBreak/>
        <w:t>Contributions in any amount can be made by individuals or a group toward the $500 minimum donation.</w:t>
      </w:r>
    </w:p>
    <w:p w14:paraId="48C309DD" w14:textId="77777777" w:rsidR="00883D14" w:rsidRPr="00883D14" w:rsidRDefault="00883D14" w:rsidP="00883D14">
      <w:pPr>
        <w:spacing w:after="0" w:line="276" w:lineRule="auto"/>
        <w:rPr>
          <w:rFonts w:ascii="Arial" w:hAnsi="Arial" w:cs="Arial"/>
          <w:sz w:val="36"/>
          <w:szCs w:val="36"/>
        </w:rPr>
      </w:pPr>
    </w:p>
    <w:p w14:paraId="7D5E4C1B" w14:textId="77777777" w:rsidR="00883D14" w:rsidRPr="00883D14" w:rsidRDefault="00883D14" w:rsidP="00883D14">
      <w:pPr>
        <w:numPr>
          <w:ilvl w:val="0"/>
          <w:numId w:val="1"/>
        </w:numPr>
        <w:spacing w:after="0" w:line="276" w:lineRule="auto"/>
        <w:rPr>
          <w:rFonts w:ascii="Arial" w:hAnsi="Arial" w:cs="Arial"/>
          <w:sz w:val="36"/>
          <w:szCs w:val="36"/>
        </w:rPr>
      </w:pPr>
      <w:r w:rsidRPr="00883D14">
        <w:rPr>
          <w:rFonts w:ascii="Arial" w:hAnsi="Arial" w:cs="Arial"/>
          <w:sz w:val="36"/>
          <w:szCs w:val="36"/>
        </w:rPr>
        <w:t>Your Angel’s full name as you want it to appear.</w:t>
      </w:r>
    </w:p>
    <w:p w14:paraId="259AAC6F" w14:textId="77777777" w:rsidR="00883D14" w:rsidRPr="00883D14" w:rsidRDefault="00883D14" w:rsidP="00883D14">
      <w:pPr>
        <w:numPr>
          <w:ilvl w:val="0"/>
          <w:numId w:val="1"/>
        </w:numPr>
        <w:spacing w:after="0" w:line="276" w:lineRule="auto"/>
        <w:rPr>
          <w:rFonts w:ascii="Arial" w:hAnsi="Arial" w:cs="Arial"/>
          <w:sz w:val="36"/>
          <w:szCs w:val="36"/>
        </w:rPr>
      </w:pPr>
      <w:r w:rsidRPr="00883D14">
        <w:rPr>
          <w:rFonts w:ascii="Arial" w:hAnsi="Arial" w:cs="Arial"/>
          <w:sz w:val="36"/>
          <w:szCs w:val="36"/>
        </w:rPr>
        <w:t>A photo, if desired.</w:t>
      </w:r>
    </w:p>
    <w:p w14:paraId="39D5E548" w14:textId="77777777" w:rsidR="00883D14" w:rsidRPr="00883D14" w:rsidRDefault="00883D14" w:rsidP="00883D14">
      <w:pPr>
        <w:numPr>
          <w:ilvl w:val="0"/>
          <w:numId w:val="1"/>
        </w:numPr>
        <w:spacing w:after="0" w:line="276" w:lineRule="auto"/>
        <w:rPr>
          <w:rFonts w:ascii="Arial" w:hAnsi="Arial" w:cs="Arial"/>
          <w:sz w:val="36"/>
          <w:szCs w:val="36"/>
        </w:rPr>
      </w:pPr>
      <w:r w:rsidRPr="00883D14">
        <w:rPr>
          <w:rFonts w:ascii="Arial" w:hAnsi="Arial" w:cs="Arial"/>
          <w:sz w:val="36"/>
          <w:szCs w:val="36"/>
        </w:rPr>
        <w:t>A written testimonial of your Angel’s life and impact.</w:t>
      </w:r>
    </w:p>
    <w:p w14:paraId="5DC9D585" w14:textId="77777777" w:rsidR="00883D14" w:rsidRPr="00883D14" w:rsidRDefault="00883D14" w:rsidP="00883D14">
      <w:pPr>
        <w:numPr>
          <w:ilvl w:val="0"/>
          <w:numId w:val="1"/>
        </w:numPr>
        <w:spacing w:after="0" w:line="276" w:lineRule="auto"/>
        <w:rPr>
          <w:rFonts w:ascii="Arial" w:hAnsi="Arial" w:cs="Arial"/>
          <w:sz w:val="36"/>
          <w:szCs w:val="36"/>
        </w:rPr>
      </w:pPr>
      <w:r w:rsidRPr="00883D14">
        <w:rPr>
          <w:rFonts w:ascii="Arial" w:hAnsi="Arial" w:cs="Arial"/>
          <w:sz w:val="36"/>
          <w:szCs w:val="36"/>
        </w:rPr>
        <w:t>Your Angel’s date of birth.</w:t>
      </w:r>
    </w:p>
    <w:p w14:paraId="23112B68" w14:textId="77777777" w:rsidR="00883D14" w:rsidRPr="00883D14" w:rsidRDefault="00883D14" w:rsidP="00883D14">
      <w:pPr>
        <w:numPr>
          <w:ilvl w:val="0"/>
          <w:numId w:val="1"/>
        </w:numPr>
        <w:spacing w:after="0" w:line="276" w:lineRule="auto"/>
        <w:rPr>
          <w:rFonts w:ascii="Arial" w:hAnsi="Arial" w:cs="Arial"/>
          <w:sz w:val="36"/>
          <w:szCs w:val="36"/>
        </w:rPr>
      </w:pPr>
      <w:r w:rsidRPr="00883D14">
        <w:rPr>
          <w:rFonts w:ascii="Arial" w:hAnsi="Arial" w:cs="Arial"/>
          <w:sz w:val="36"/>
          <w:szCs w:val="36"/>
        </w:rPr>
        <w:t>Your Angel’s date of death.</w:t>
      </w:r>
    </w:p>
    <w:p w14:paraId="64BAF152" w14:textId="77777777" w:rsidR="00883D14" w:rsidRPr="00883D14" w:rsidRDefault="00883D14" w:rsidP="00883D14">
      <w:pPr>
        <w:numPr>
          <w:ilvl w:val="0"/>
          <w:numId w:val="1"/>
        </w:numPr>
        <w:spacing w:after="0" w:line="276" w:lineRule="auto"/>
        <w:rPr>
          <w:rFonts w:ascii="Arial" w:hAnsi="Arial" w:cs="Arial"/>
          <w:sz w:val="36"/>
          <w:szCs w:val="36"/>
        </w:rPr>
      </w:pPr>
      <w:r w:rsidRPr="00883D14">
        <w:rPr>
          <w:rFonts w:ascii="Arial" w:hAnsi="Arial" w:cs="Arial"/>
          <w:sz w:val="36"/>
          <w:szCs w:val="36"/>
        </w:rPr>
        <w:t>Contact information for the person (or people) who will record the video presentation to be played during ACB’s annual National Convention.</w:t>
      </w:r>
    </w:p>
    <w:p w14:paraId="204784D0" w14:textId="77777777" w:rsidR="00883D14" w:rsidRDefault="00883D14" w:rsidP="00883D14">
      <w:pPr>
        <w:spacing w:after="0" w:line="276" w:lineRule="auto"/>
        <w:rPr>
          <w:rFonts w:ascii="Arial" w:hAnsi="Arial" w:cs="Arial"/>
          <w:sz w:val="36"/>
          <w:szCs w:val="36"/>
        </w:rPr>
      </w:pPr>
    </w:p>
    <w:p w14:paraId="72C8CDFF" w14:textId="64C97983" w:rsidR="00883D14" w:rsidRPr="00883D14" w:rsidRDefault="00883D14" w:rsidP="00883D14">
      <w:pPr>
        <w:spacing w:after="0" w:line="276" w:lineRule="auto"/>
        <w:rPr>
          <w:rFonts w:ascii="Arial" w:hAnsi="Arial" w:cs="Arial"/>
          <w:sz w:val="36"/>
          <w:szCs w:val="36"/>
        </w:rPr>
      </w:pPr>
      <w:r w:rsidRPr="00883D14">
        <w:rPr>
          <w:rFonts w:ascii="Arial" w:hAnsi="Arial" w:cs="Arial"/>
          <w:sz w:val="36"/>
          <w:szCs w:val="36"/>
        </w:rPr>
        <w:t xml:space="preserve">Initial donations for the following individuals have been made but additional contributions are needed to reach the $500 threshold </w:t>
      </w:r>
      <w:proofErr w:type="gramStart"/>
      <w:r w:rsidRPr="00883D14">
        <w:rPr>
          <w:rFonts w:ascii="Arial" w:hAnsi="Arial" w:cs="Arial"/>
          <w:sz w:val="36"/>
          <w:szCs w:val="36"/>
        </w:rPr>
        <w:t>in order to</w:t>
      </w:r>
      <w:proofErr w:type="gramEnd"/>
      <w:r w:rsidRPr="00883D14">
        <w:rPr>
          <w:rFonts w:ascii="Arial" w:hAnsi="Arial" w:cs="Arial"/>
          <w:sz w:val="36"/>
          <w:szCs w:val="36"/>
        </w:rPr>
        <w:t xml:space="preserve"> be recognized in 2025:</w:t>
      </w:r>
    </w:p>
    <w:p w14:paraId="1C93AF78" w14:textId="77777777" w:rsidR="00883D14" w:rsidRPr="00883D14" w:rsidRDefault="00883D14" w:rsidP="00883D14">
      <w:pPr>
        <w:numPr>
          <w:ilvl w:val="0"/>
          <w:numId w:val="2"/>
        </w:numPr>
        <w:spacing w:after="0" w:line="276" w:lineRule="auto"/>
        <w:rPr>
          <w:rFonts w:ascii="Arial" w:hAnsi="Arial" w:cs="Arial"/>
          <w:sz w:val="36"/>
          <w:szCs w:val="36"/>
        </w:rPr>
      </w:pPr>
      <w:r w:rsidRPr="00883D14">
        <w:rPr>
          <w:rFonts w:ascii="Arial" w:hAnsi="Arial" w:cs="Arial"/>
          <w:sz w:val="36"/>
          <w:szCs w:val="36"/>
        </w:rPr>
        <w:t xml:space="preserve">Mary Katherine Jones </w:t>
      </w:r>
    </w:p>
    <w:p w14:paraId="68BF3D92" w14:textId="77777777" w:rsidR="00883D14" w:rsidRPr="00883D14" w:rsidRDefault="00883D14" w:rsidP="00883D14">
      <w:pPr>
        <w:numPr>
          <w:ilvl w:val="0"/>
          <w:numId w:val="2"/>
        </w:numPr>
        <w:spacing w:after="0" w:line="276" w:lineRule="auto"/>
        <w:rPr>
          <w:rFonts w:ascii="Arial" w:hAnsi="Arial" w:cs="Arial"/>
          <w:sz w:val="36"/>
          <w:szCs w:val="36"/>
        </w:rPr>
      </w:pPr>
      <w:r w:rsidRPr="00883D14">
        <w:rPr>
          <w:rFonts w:ascii="Arial" w:hAnsi="Arial" w:cs="Arial"/>
          <w:sz w:val="36"/>
          <w:szCs w:val="36"/>
        </w:rPr>
        <w:t xml:space="preserve">Richard Belcher </w:t>
      </w:r>
    </w:p>
    <w:p w14:paraId="0BAA05F9" w14:textId="77777777" w:rsidR="00883D14" w:rsidRPr="00883D14" w:rsidRDefault="00883D14" w:rsidP="00883D14">
      <w:pPr>
        <w:numPr>
          <w:ilvl w:val="0"/>
          <w:numId w:val="2"/>
        </w:numPr>
        <w:spacing w:after="0" w:line="276" w:lineRule="auto"/>
        <w:rPr>
          <w:rFonts w:ascii="Arial" w:hAnsi="Arial" w:cs="Arial"/>
          <w:sz w:val="36"/>
          <w:szCs w:val="36"/>
        </w:rPr>
      </w:pPr>
      <w:r w:rsidRPr="00883D14">
        <w:rPr>
          <w:rFonts w:ascii="Arial" w:hAnsi="Arial" w:cs="Arial"/>
          <w:sz w:val="36"/>
          <w:szCs w:val="36"/>
        </w:rPr>
        <w:t xml:space="preserve">Bob O'Shaughnessy  </w:t>
      </w:r>
    </w:p>
    <w:p w14:paraId="14B3E592" w14:textId="77777777" w:rsidR="00883D14" w:rsidRPr="00883D14" w:rsidRDefault="00883D14" w:rsidP="00883D14">
      <w:pPr>
        <w:numPr>
          <w:ilvl w:val="0"/>
          <w:numId w:val="2"/>
        </w:numPr>
        <w:spacing w:after="0" w:line="276" w:lineRule="auto"/>
        <w:rPr>
          <w:rFonts w:ascii="Arial" w:hAnsi="Arial" w:cs="Arial"/>
          <w:sz w:val="36"/>
          <w:szCs w:val="36"/>
        </w:rPr>
      </w:pPr>
      <w:r w:rsidRPr="00883D14">
        <w:rPr>
          <w:rFonts w:ascii="Arial" w:hAnsi="Arial" w:cs="Arial"/>
          <w:sz w:val="36"/>
          <w:szCs w:val="36"/>
        </w:rPr>
        <w:t xml:space="preserve">Alberta O'Shaughnessy </w:t>
      </w:r>
    </w:p>
    <w:p w14:paraId="547AC9C9" w14:textId="77777777" w:rsidR="00883D14" w:rsidRPr="00883D14" w:rsidRDefault="00883D14" w:rsidP="00883D14">
      <w:pPr>
        <w:numPr>
          <w:ilvl w:val="0"/>
          <w:numId w:val="2"/>
        </w:numPr>
        <w:spacing w:after="0" w:line="276" w:lineRule="auto"/>
        <w:rPr>
          <w:rFonts w:ascii="Arial" w:hAnsi="Arial" w:cs="Arial"/>
          <w:sz w:val="36"/>
          <w:szCs w:val="36"/>
        </w:rPr>
      </w:pPr>
      <w:r w:rsidRPr="00883D14">
        <w:rPr>
          <w:rFonts w:ascii="Arial" w:hAnsi="Arial" w:cs="Arial"/>
          <w:sz w:val="36"/>
          <w:szCs w:val="36"/>
        </w:rPr>
        <w:t xml:space="preserve">Jim </w:t>
      </w:r>
      <w:proofErr w:type="spellStart"/>
      <w:r w:rsidRPr="00883D14">
        <w:rPr>
          <w:rFonts w:ascii="Arial" w:hAnsi="Arial" w:cs="Arial"/>
          <w:sz w:val="36"/>
          <w:szCs w:val="36"/>
        </w:rPr>
        <w:t>Kinkema</w:t>
      </w:r>
      <w:proofErr w:type="spellEnd"/>
      <w:r w:rsidRPr="00883D14">
        <w:rPr>
          <w:rFonts w:ascii="Arial" w:hAnsi="Arial" w:cs="Arial"/>
          <w:sz w:val="36"/>
          <w:szCs w:val="36"/>
        </w:rPr>
        <w:t xml:space="preserve"> </w:t>
      </w:r>
    </w:p>
    <w:p w14:paraId="059C0342" w14:textId="77777777" w:rsidR="00883D14" w:rsidRPr="00883D14" w:rsidRDefault="00883D14" w:rsidP="00883D14">
      <w:pPr>
        <w:numPr>
          <w:ilvl w:val="0"/>
          <w:numId w:val="2"/>
        </w:numPr>
        <w:spacing w:after="0" w:line="276" w:lineRule="auto"/>
        <w:rPr>
          <w:rFonts w:ascii="Arial" w:hAnsi="Arial" w:cs="Arial"/>
          <w:sz w:val="36"/>
          <w:szCs w:val="36"/>
        </w:rPr>
      </w:pPr>
      <w:r w:rsidRPr="00883D14">
        <w:rPr>
          <w:rFonts w:ascii="Arial" w:hAnsi="Arial" w:cs="Arial"/>
          <w:sz w:val="36"/>
          <w:szCs w:val="36"/>
        </w:rPr>
        <w:t xml:space="preserve">Joan Cox </w:t>
      </w:r>
    </w:p>
    <w:p w14:paraId="4D35A948" w14:textId="77777777" w:rsidR="00883D14" w:rsidRPr="00883D14" w:rsidRDefault="00883D14" w:rsidP="00883D14">
      <w:pPr>
        <w:numPr>
          <w:ilvl w:val="0"/>
          <w:numId w:val="2"/>
        </w:numPr>
        <w:spacing w:after="0" w:line="276" w:lineRule="auto"/>
        <w:rPr>
          <w:rFonts w:ascii="Arial" w:hAnsi="Arial" w:cs="Arial"/>
          <w:sz w:val="36"/>
          <w:szCs w:val="36"/>
        </w:rPr>
      </w:pPr>
      <w:r w:rsidRPr="00883D14">
        <w:rPr>
          <w:rFonts w:ascii="Arial" w:hAnsi="Arial" w:cs="Arial"/>
          <w:sz w:val="36"/>
          <w:szCs w:val="36"/>
        </w:rPr>
        <w:t xml:space="preserve">Millard Ronald "Ron" Eller </w:t>
      </w:r>
    </w:p>
    <w:p w14:paraId="1EAC12BD" w14:textId="77777777" w:rsidR="00883D14" w:rsidRPr="00883D14" w:rsidRDefault="00883D14" w:rsidP="00883D14">
      <w:pPr>
        <w:spacing w:after="0" w:line="276" w:lineRule="auto"/>
        <w:rPr>
          <w:rFonts w:ascii="Arial" w:hAnsi="Arial" w:cs="Arial"/>
          <w:sz w:val="36"/>
          <w:szCs w:val="36"/>
          <w:u w:val="single"/>
        </w:rPr>
      </w:pPr>
    </w:p>
    <w:p w14:paraId="4A579F7F" w14:textId="77777777" w:rsidR="00883D14" w:rsidRPr="00883D14" w:rsidRDefault="00883D14" w:rsidP="00883D14">
      <w:pPr>
        <w:spacing w:after="0" w:line="276" w:lineRule="auto"/>
        <w:rPr>
          <w:rFonts w:ascii="Arial" w:hAnsi="Arial" w:cs="Arial"/>
          <w:sz w:val="36"/>
          <w:szCs w:val="36"/>
        </w:rPr>
      </w:pPr>
      <w:r w:rsidRPr="00883D14">
        <w:rPr>
          <w:rFonts w:ascii="Arial" w:hAnsi="Arial" w:cs="Arial"/>
          <w:sz w:val="36"/>
          <w:szCs w:val="36"/>
        </w:rPr>
        <w:t xml:space="preserve">There are two ways to </w:t>
      </w:r>
      <w:proofErr w:type="gramStart"/>
      <w:r w:rsidRPr="00883D14">
        <w:rPr>
          <w:rFonts w:ascii="Arial" w:hAnsi="Arial" w:cs="Arial"/>
          <w:sz w:val="36"/>
          <w:szCs w:val="36"/>
        </w:rPr>
        <w:t>make a donation</w:t>
      </w:r>
      <w:proofErr w:type="gramEnd"/>
      <w:r w:rsidRPr="00883D14">
        <w:rPr>
          <w:rFonts w:ascii="Arial" w:hAnsi="Arial" w:cs="Arial"/>
          <w:sz w:val="36"/>
          <w:szCs w:val="36"/>
        </w:rPr>
        <w:t xml:space="preserve"> toward your ACB Angel:</w:t>
      </w:r>
    </w:p>
    <w:p w14:paraId="07C9381A" w14:textId="77777777" w:rsidR="00883D14" w:rsidRDefault="00883D14" w:rsidP="00883D14">
      <w:pPr>
        <w:spacing w:after="0" w:line="276" w:lineRule="auto"/>
        <w:rPr>
          <w:rFonts w:ascii="Arial" w:hAnsi="Arial" w:cs="Arial"/>
          <w:sz w:val="36"/>
          <w:szCs w:val="36"/>
        </w:rPr>
      </w:pPr>
    </w:p>
    <w:p w14:paraId="1E8EA5E1" w14:textId="119E7A5F" w:rsidR="00883D14" w:rsidRPr="00883D14" w:rsidRDefault="00883D14" w:rsidP="00883D14">
      <w:pPr>
        <w:pStyle w:val="ListParagraph"/>
        <w:numPr>
          <w:ilvl w:val="0"/>
          <w:numId w:val="4"/>
        </w:numPr>
        <w:spacing w:after="0" w:line="276" w:lineRule="auto"/>
        <w:rPr>
          <w:rFonts w:ascii="Arial" w:hAnsi="Arial" w:cs="Arial"/>
          <w:sz w:val="36"/>
          <w:szCs w:val="36"/>
        </w:rPr>
      </w:pPr>
      <w:r w:rsidRPr="00883D14">
        <w:rPr>
          <w:rFonts w:ascii="Arial" w:hAnsi="Arial" w:cs="Arial"/>
          <w:sz w:val="36"/>
          <w:szCs w:val="36"/>
        </w:rPr>
        <w:lastRenderedPageBreak/>
        <w:t xml:space="preserve">Call Chris Sawyer at </w:t>
      </w:r>
      <w:r w:rsidRPr="00883D14">
        <w:rPr>
          <w:rFonts w:ascii="Arial" w:hAnsi="Arial" w:cs="Arial"/>
          <w:sz w:val="36"/>
          <w:szCs w:val="36"/>
        </w:rPr>
        <w:t>(</w:t>
      </w:r>
      <w:r w:rsidRPr="00883D14">
        <w:rPr>
          <w:rFonts w:ascii="Arial" w:hAnsi="Arial" w:cs="Arial"/>
          <w:sz w:val="36"/>
          <w:szCs w:val="36"/>
        </w:rPr>
        <w:t>612</w:t>
      </w:r>
      <w:r w:rsidRPr="00883D14">
        <w:rPr>
          <w:rFonts w:ascii="Arial" w:hAnsi="Arial" w:cs="Arial"/>
          <w:sz w:val="36"/>
          <w:szCs w:val="36"/>
        </w:rPr>
        <w:t xml:space="preserve">) </w:t>
      </w:r>
      <w:r w:rsidRPr="00883D14">
        <w:rPr>
          <w:rFonts w:ascii="Arial" w:hAnsi="Arial" w:cs="Arial"/>
          <w:sz w:val="36"/>
          <w:szCs w:val="36"/>
        </w:rPr>
        <w:t>332-3242 and he will process your donation. Just let him know who you are wishing to make an ACB Angel.</w:t>
      </w:r>
    </w:p>
    <w:p w14:paraId="617E5AF0" w14:textId="56F3DF47" w:rsidR="00883D14" w:rsidRPr="00883D14" w:rsidRDefault="00883D14" w:rsidP="00883D14">
      <w:pPr>
        <w:pStyle w:val="ListParagraph"/>
        <w:numPr>
          <w:ilvl w:val="0"/>
          <w:numId w:val="4"/>
        </w:numPr>
        <w:spacing w:after="0" w:line="276" w:lineRule="auto"/>
        <w:rPr>
          <w:rFonts w:ascii="Arial" w:hAnsi="Arial" w:cs="Arial"/>
          <w:sz w:val="36"/>
          <w:szCs w:val="36"/>
        </w:rPr>
      </w:pPr>
      <w:r w:rsidRPr="00883D14">
        <w:rPr>
          <w:rFonts w:ascii="Arial" w:hAnsi="Arial" w:cs="Arial"/>
          <w:sz w:val="36"/>
          <w:szCs w:val="36"/>
        </w:rPr>
        <w:t xml:space="preserve">Or go to </w:t>
      </w:r>
      <w:hyperlink r:id="rId9" w:history="1">
        <w:r w:rsidRPr="00883D14">
          <w:rPr>
            <w:rStyle w:val="Hyperlink"/>
            <w:rFonts w:ascii="Arial" w:hAnsi="Arial" w:cs="Arial"/>
            <w:color w:val="0070C0"/>
            <w:sz w:val="36"/>
            <w:szCs w:val="36"/>
          </w:rPr>
          <w:t>https://www.acb.org/support-acb-making-donation-now</w:t>
        </w:r>
      </w:hyperlink>
      <w:r w:rsidRPr="00883D14">
        <w:rPr>
          <w:rFonts w:ascii="Arial" w:hAnsi="Arial" w:cs="Arial"/>
          <w:sz w:val="36"/>
          <w:szCs w:val="36"/>
        </w:rPr>
        <w:t xml:space="preserve">. There you can </w:t>
      </w:r>
      <w:r>
        <w:rPr>
          <w:rFonts w:ascii="Arial" w:hAnsi="Arial" w:cs="Arial"/>
          <w:sz w:val="36"/>
          <w:szCs w:val="36"/>
        </w:rPr>
        <w:t>make</w:t>
      </w:r>
      <w:r w:rsidRPr="00883D14">
        <w:rPr>
          <w:rFonts w:ascii="Arial" w:hAnsi="Arial" w:cs="Arial"/>
          <w:sz w:val="36"/>
          <w:szCs w:val="36"/>
        </w:rPr>
        <w:t xml:space="preserve"> an </w:t>
      </w:r>
      <w:r>
        <w:rPr>
          <w:rFonts w:ascii="Arial" w:hAnsi="Arial" w:cs="Arial"/>
          <w:sz w:val="36"/>
          <w:szCs w:val="36"/>
        </w:rPr>
        <w:t>“</w:t>
      </w:r>
      <w:r w:rsidRPr="00883D14">
        <w:rPr>
          <w:rFonts w:ascii="Arial" w:hAnsi="Arial" w:cs="Arial"/>
          <w:sz w:val="36"/>
          <w:szCs w:val="36"/>
        </w:rPr>
        <w:t>in memory</w:t>
      </w:r>
      <w:r>
        <w:rPr>
          <w:rFonts w:ascii="Arial" w:hAnsi="Arial" w:cs="Arial"/>
          <w:sz w:val="36"/>
          <w:szCs w:val="36"/>
        </w:rPr>
        <w:t xml:space="preserve">” </w:t>
      </w:r>
      <w:r w:rsidRPr="00883D14">
        <w:rPr>
          <w:rFonts w:ascii="Arial" w:hAnsi="Arial" w:cs="Arial"/>
          <w:sz w:val="36"/>
          <w:szCs w:val="36"/>
        </w:rPr>
        <w:t>donation and in the note be sure to write the name for whom you are wishing to make an ACB Angel</w:t>
      </w:r>
      <w:r w:rsidRPr="00883D14">
        <w:rPr>
          <w:rFonts w:ascii="Arial" w:hAnsi="Arial" w:cs="Arial"/>
          <w:sz w:val="36"/>
          <w:szCs w:val="36"/>
        </w:rPr>
        <w:t>.</w:t>
      </w:r>
    </w:p>
    <w:p w14:paraId="47739DDA" w14:textId="77777777" w:rsidR="00883D14" w:rsidRPr="00883D14" w:rsidRDefault="00883D14" w:rsidP="00883D14">
      <w:pPr>
        <w:spacing w:after="0" w:line="276" w:lineRule="auto"/>
        <w:rPr>
          <w:rFonts w:ascii="Arial" w:hAnsi="Arial" w:cs="Arial"/>
          <w:sz w:val="36"/>
          <w:szCs w:val="36"/>
        </w:rPr>
      </w:pPr>
    </w:p>
    <w:p w14:paraId="397B86EB" w14:textId="2B9402EC" w:rsidR="00883D14" w:rsidRPr="00883D14" w:rsidRDefault="00883D14" w:rsidP="00883D14">
      <w:pPr>
        <w:spacing w:after="0" w:line="276" w:lineRule="auto"/>
        <w:rPr>
          <w:rFonts w:ascii="Arial" w:hAnsi="Arial" w:cs="Arial"/>
          <w:sz w:val="36"/>
          <w:szCs w:val="36"/>
        </w:rPr>
      </w:pPr>
      <w:r w:rsidRPr="00883D14">
        <w:rPr>
          <w:rFonts w:ascii="Arial" w:hAnsi="Arial" w:cs="Arial"/>
          <w:sz w:val="36"/>
          <w:szCs w:val="36"/>
        </w:rPr>
        <w:t>For more information</w:t>
      </w:r>
      <w:r>
        <w:rPr>
          <w:rFonts w:ascii="Arial" w:hAnsi="Arial" w:cs="Arial"/>
          <w:sz w:val="36"/>
          <w:szCs w:val="36"/>
        </w:rPr>
        <w:t>,</w:t>
      </w:r>
      <w:r w:rsidRPr="00883D14">
        <w:rPr>
          <w:rFonts w:ascii="Arial" w:hAnsi="Arial" w:cs="Arial"/>
          <w:sz w:val="36"/>
          <w:szCs w:val="36"/>
        </w:rPr>
        <w:t xml:space="preserve"> contact</w:t>
      </w:r>
      <w:r>
        <w:rPr>
          <w:rFonts w:ascii="Arial" w:hAnsi="Arial" w:cs="Arial"/>
          <w:sz w:val="36"/>
          <w:szCs w:val="36"/>
        </w:rPr>
        <w:t xml:space="preserve"> </w:t>
      </w:r>
      <w:hyperlink r:id="rId10" w:history="1">
        <w:r w:rsidRPr="00883D14">
          <w:rPr>
            <w:rStyle w:val="Hyperlink"/>
            <w:rFonts w:ascii="Arial" w:hAnsi="Arial" w:cs="Arial"/>
            <w:color w:val="0070C0"/>
            <w:sz w:val="36"/>
            <w:szCs w:val="36"/>
          </w:rPr>
          <w:t>resourcedevelopment@acb.org</w:t>
        </w:r>
      </w:hyperlink>
      <w:r>
        <w:rPr>
          <w:rFonts w:ascii="Arial" w:hAnsi="Arial" w:cs="Arial"/>
          <w:sz w:val="36"/>
          <w:szCs w:val="36"/>
        </w:rPr>
        <w:t>.</w:t>
      </w:r>
    </w:p>
    <w:p w14:paraId="63DD830C" w14:textId="77777777" w:rsidR="00883D14" w:rsidRDefault="00883D14" w:rsidP="00E85E41">
      <w:pPr>
        <w:spacing w:after="0" w:line="276" w:lineRule="auto"/>
        <w:rPr>
          <w:rFonts w:ascii="Arial" w:hAnsi="Arial" w:cs="Arial"/>
          <w:sz w:val="36"/>
          <w:szCs w:val="36"/>
          <w:lang w:val="en"/>
        </w:rPr>
      </w:pPr>
    </w:p>
    <w:p w14:paraId="7B6758BF" w14:textId="3BEE7844" w:rsidR="00BF3AC9" w:rsidRPr="00BF3AC9" w:rsidRDefault="00BF3AC9" w:rsidP="00BF3AC9">
      <w:pPr>
        <w:pStyle w:val="Heading1"/>
        <w:spacing w:before="0" w:after="0" w:line="276" w:lineRule="auto"/>
        <w:rPr>
          <w:rFonts w:ascii="Arial" w:hAnsi="Arial" w:cs="Arial"/>
          <w:b/>
          <w:bCs/>
          <w:color w:val="auto"/>
          <w:sz w:val="44"/>
          <w:szCs w:val="44"/>
          <w:lang w:val="en"/>
        </w:rPr>
      </w:pPr>
      <w:bookmarkStart w:id="3" w:name="HillFeedbackForms"/>
      <w:r w:rsidRPr="00BF3AC9">
        <w:rPr>
          <w:rFonts w:ascii="Arial" w:hAnsi="Arial" w:cs="Arial"/>
          <w:b/>
          <w:bCs/>
          <w:color w:val="auto"/>
          <w:sz w:val="44"/>
          <w:szCs w:val="44"/>
          <w:lang w:val="en"/>
        </w:rPr>
        <w:t>Complete Your Hill Feedback Forms by May 5th</w:t>
      </w:r>
    </w:p>
    <w:bookmarkEnd w:id="3"/>
    <w:p w14:paraId="7F5CE926" w14:textId="77777777" w:rsidR="00BF3AC9" w:rsidRDefault="00BF3AC9" w:rsidP="00E85E41">
      <w:pPr>
        <w:spacing w:after="0" w:line="276" w:lineRule="auto"/>
        <w:rPr>
          <w:rFonts w:ascii="Arial" w:hAnsi="Arial" w:cs="Arial"/>
          <w:sz w:val="36"/>
          <w:szCs w:val="36"/>
          <w:lang w:val="en"/>
        </w:rPr>
      </w:pPr>
    </w:p>
    <w:p w14:paraId="04F7DAA2" w14:textId="01D38B8D" w:rsidR="00BF3AC9" w:rsidRPr="00BF3AC9" w:rsidRDefault="00BF3AC9" w:rsidP="00BF3AC9">
      <w:pPr>
        <w:spacing w:after="0" w:line="276" w:lineRule="auto"/>
        <w:rPr>
          <w:rFonts w:ascii="Arial" w:hAnsi="Arial" w:cs="Arial"/>
          <w:sz w:val="36"/>
          <w:szCs w:val="36"/>
        </w:rPr>
      </w:pPr>
      <w:r w:rsidRPr="00BF3AC9">
        <w:rPr>
          <w:rFonts w:ascii="Arial" w:hAnsi="Arial" w:cs="Arial"/>
          <w:sz w:val="36"/>
          <w:szCs w:val="36"/>
        </w:rPr>
        <w:t xml:space="preserve">Thank you all who participated on Hill Day on March 18, as well as those who met on different days or met virtually. </w:t>
      </w:r>
    </w:p>
    <w:p w14:paraId="502A6E79" w14:textId="77777777" w:rsidR="00BF3AC9" w:rsidRDefault="00BF3AC9" w:rsidP="00BF3AC9">
      <w:pPr>
        <w:spacing w:after="0" w:line="276" w:lineRule="auto"/>
        <w:rPr>
          <w:rFonts w:ascii="Arial" w:hAnsi="Arial" w:cs="Arial"/>
          <w:sz w:val="36"/>
          <w:szCs w:val="36"/>
        </w:rPr>
      </w:pPr>
      <w:r w:rsidRPr="00BF3AC9">
        <w:rPr>
          <w:rFonts w:ascii="Arial" w:hAnsi="Arial" w:cs="Arial"/>
          <w:sz w:val="36"/>
          <w:szCs w:val="36"/>
        </w:rPr>
        <w:t xml:space="preserve">I am going through the information to plan our next steps. However, it is apparent that not all states have completed the survey forms. </w:t>
      </w:r>
    </w:p>
    <w:p w14:paraId="66FDFC37" w14:textId="77777777" w:rsidR="00BF3AC9" w:rsidRDefault="00BF3AC9" w:rsidP="00BF3AC9">
      <w:pPr>
        <w:spacing w:after="0" w:line="276" w:lineRule="auto"/>
        <w:rPr>
          <w:rFonts w:ascii="Arial" w:hAnsi="Arial" w:cs="Arial"/>
          <w:sz w:val="36"/>
          <w:szCs w:val="36"/>
        </w:rPr>
      </w:pPr>
    </w:p>
    <w:p w14:paraId="764150BE" w14:textId="7F20DE28" w:rsidR="00BF3AC9" w:rsidRPr="00BF3AC9" w:rsidRDefault="00BF3AC9" w:rsidP="00BF3AC9">
      <w:pPr>
        <w:spacing w:after="0" w:line="276" w:lineRule="auto"/>
        <w:rPr>
          <w:rFonts w:ascii="Arial" w:hAnsi="Arial" w:cs="Arial"/>
          <w:sz w:val="36"/>
          <w:szCs w:val="36"/>
        </w:rPr>
      </w:pPr>
      <w:r w:rsidRPr="00BF3AC9">
        <w:rPr>
          <w:rFonts w:ascii="Arial" w:hAnsi="Arial" w:cs="Arial"/>
          <w:sz w:val="36"/>
          <w:szCs w:val="36"/>
        </w:rPr>
        <w:t xml:space="preserve">We have extended the due date </w:t>
      </w:r>
      <w:r>
        <w:rPr>
          <w:rFonts w:ascii="Arial" w:hAnsi="Arial" w:cs="Arial"/>
          <w:sz w:val="36"/>
          <w:szCs w:val="36"/>
        </w:rPr>
        <w:t>to May 5th</w:t>
      </w:r>
      <w:r w:rsidRPr="00BF3AC9">
        <w:rPr>
          <w:rFonts w:ascii="Arial" w:hAnsi="Arial" w:cs="Arial"/>
          <w:sz w:val="36"/>
          <w:szCs w:val="36"/>
        </w:rPr>
        <w:t xml:space="preserve">. Please fill them out </w:t>
      </w:r>
      <w:r>
        <w:rPr>
          <w:rFonts w:ascii="Arial" w:hAnsi="Arial" w:cs="Arial"/>
          <w:sz w:val="36"/>
          <w:szCs w:val="36"/>
        </w:rPr>
        <w:t>ASAP</w:t>
      </w:r>
      <w:r w:rsidRPr="00BF3AC9">
        <w:rPr>
          <w:rFonts w:ascii="Arial" w:hAnsi="Arial" w:cs="Arial"/>
          <w:sz w:val="36"/>
          <w:szCs w:val="36"/>
        </w:rPr>
        <w:t>. The information is so helpful for what we do in the national office as we continue to advocate for the imperatives and other issues concerning our community.</w:t>
      </w:r>
    </w:p>
    <w:p w14:paraId="511DF26B" w14:textId="77777777" w:rsidR="00BF3AC9" w:rsidRDefault="00BF3AC9" w:rsidP="00E85E41">
      <w:pPr>
        <w:spacing w:after="0" w:line="276" w:lineRule="auto"/>
        <w:rPr>
          <w:rFonts w:ascii="Arial" w:hAnsi="Arial" w:cs="Arial"/>
          <w:sz w:val="36"/>
          <w:szCs w:val="36"/>
          <w:lang w:val="en"/>
        </w:rPr>
      </w:pPr>
    </w:p>
    <w:p w14:paraId="04FF8EBC" w14:textId="41D0C372" w:rsidR="00BF3AC9" w:rsidRPr="00BF3AC9" w:rsidRDefault="00BF3AC9" w:rsidP="00BF3AC9">
      <w:pPr>
        <w:spacing w:after="0" w:line="276" w:lineRule="auto"/>
        <w:rPr>
          <w:rFonts w:ascii="Arial" w:hAnsi="Arial" w:cs="Arial"/>
          <w:b/>
          <w:bCs/>
          <w:color w:val="0070C0"/>
          <w:sz w:val="36"/>
          <w:szCs w:val="36"/>
        </w:rPr>
      </w:pPr>
      <w:r w:rsidRPr="00495D5A">
        <w:rPr>
          <w:rFonts w:ascii="Arial" w:hAnsi="Arial" w:cs="Arial"/>
          <w:sz w:val="36"/>
          <w:szCs w:val="36"/>
        </w:rPr>
        <w:lastRenderedPageBreak/>
        <w:t>Survey link:</w:t>
      </w:r>
      <w:r w:rsidRPr="00495D5A">
        <w:rPr>
          <w:rFonts w:ascii="Arial" w:hAnsi="Arial" w:cs="Arial"/>
          <w:b/>
          <w:bCs/>
          <w:sz w:val="36"/>
          <w:szCs w:val="36"/>
        </w:rPr>
        <w:t xml:space="preserve"> </w:t>
      </w:r>
      <w:hyperlink r:id="rId11" w:history="1">
        <w:r w:rsidRPr="00495D5A">
          <w:rPr>
            <w:rStyle w:val="Hyperlink"/>
            <w:rFonts w:ascii="Arial" w:hAnsi="Arial" w:cs="Arial"/>
            <w:b/>
            <w:bCs/>
            <w:color w:val="0070C0"/>
            <w:sz w:val="36"/>
            <w:szCs w:val="36"/>
          </w:rPr>
          <w:t>https://www.surveymonkey.com/r/2025HillVisit</w:t>
        </w:r>
      </w:hyperlink>
      <w:r>
        <w:br/>
      </w:r>
    </w:p>
    <w:p w14:paraId="4A08C594" w14:textId="7C54F885" w:rsidR="00E210AF" w:rsidRPr="00E210AF" w:rsidRDefault="00E210AF" w:rsidP="00BF3AC9">
      <w:pPr>
        <w:pStyle w:val="Heading1"/>
        <w:spacing w:before="0" w:after="0" w:line="276" w:lineRule="auto"/>
        <w:rPr>
          <w:rFonts w:ascii="Arial" w:hAnsi="Arial" w:cs="Arial"/>
          <w:b/>
          <w:bCs/>
          <w:color w:val="auto"/>
          <w:sz w:val="44"/>
          <w:szCs w:val="44"/>
          <w:lang w:val="en"/>
        </w:rPr>
      </w:pPr>
      <w:bookmarkStart w:id="4" w:name="SecretaryNeedsDelegateInfo"/>
      <w:r w:rsidRPr="00E210AF">
        <w:rPr>
          <w:rFonts w:ascii="Arial" w:hAnsi="Arial" w:cs="Arial"/>
          <w:b/>
          <w:bCs/>
          <w:color w:val="auto"/>
          <w:sz w:val="44"/>
          <w:szCs w:val="44"/>
          <w:lang w:val="en"/>
        </w:rPr>
        <w:t>ACB’s Secretary Needs Your Delegate Information</w:t>
      </w:r>
    </w:p>
    <w:bookmarkEnd w:id="4"/>
    <w:p w14:paraId="26CEEB72" w14:textId="77777777" w:rsidR="00E210AF" w:rsidRDefault="00E210AF" w:rsidP="00E85E41">
      <w:pPr>
        <w:spacing w:after="0" w:line="276" w:lineRule="auto"/>
        <w:rPr>
          <w:rFonts w:ascii="Arial" w:hAnsi="Arial" w:cs="Arial"/>
          <w:sz w:val="36"/>
          <w:szCs w:val="36"/>
          <w:lang w:val="en"/>
        </w:rPr>
      </w:pPr>
    </w:p>
    <w:p w14:paraId="149A55B1" w14:textId="6A12A46B" w:rsidR="00E210AF" w:rsidRPr="00F133F8" w:rsidRDefault="00E210AF" w:rsidP="00E210AF">
      <w:pPr>
        <w:spacing w:after="0" w:line="276" w:lineRule="auto"/>
        <w:rPr>
          <w:rFonts w:ascii="Arial" w:hAnsi="Arial" w:cs="Arial"/>
          <w:sz w:val="36"/>
          <w:szCs w:val="36"/>
        </w:rPr>
      </w:pPr>
      <w:r>
        <w:rPr>
          <w:rFonts w:ascii="Arial" w:hAnsi="Arial" w:cs="Arial"/>
          <w:sz w:val="36"/>
          <w:szCs w:val="36"/>
        </w:rPr>
        <w:t>Now is the time to send in the name of your affiliate delegate, alternate delegate, and representative to the nominating committee.</w:t>
      </w:r>
    </w:p>
    <w:p w14:paraId="7FD61860" w14:textId="77777777" w:rsidR="00E210AF" w:rsidRPr="00F133F8" w:rsidRDefault="00E210AF" w:rsidP="00E210AF">
      <w:pPr>
        <w:spacing w:after="0" w:line="276" w:lineRule="auto"/>
        <w:rPr>
          <w:rFonts w:ascii="Arial" w:hAnsi="Arial" w:cs="Arial"/>
          <w:sz w:val="36"/>
          <w:szCs w:val="36"/>
        </w:rPr>
      </w:pPr>
    </w:p>
    <w:p w14:paraId="53721A1A" w14:textId="3B7A14D9" w:rsidR="00E210AF" w:rsidRPr="00F133F8" w:rsidRDefault="00E210AF" w:rsidP="00E210AF">
      <w:pPr>
        <w:spacing w:after="0" w:line="276" w:lineRule="auto"/>
        <w:rPr>
          <w:rFonts w:ascii="Arial" w:hAnsi="Arial" w:cs="Arial"/>
          <w:sz w:val="36"/>
          <w:szCs w:val="36"/>
        </w:rPr>
      </w:pPr>
      <w:r>
        <w:rPr>
          <w:rFonts w:ascii="Arial" w:hAnsi="Arial" w:cs="Arial"/>
          <w:sz w:val="36"/>
          <w:szCs w:val="36"/>
        </w:rPr>
        <w:t>Please send me t</w:t>
      </w:r>
      <w:r w:rsidRPr="00F133F8">
        <w:rPr>
          <w:rFonts w:ascii="Arial" w:hAnsi="Arial" w:cs="Arial"/>
          <w:sz w:val="36"/>
          <w:szCs w:val="36"/>
        </w:rPr>
        <w:t>he name, email address, and contact phone number of your affiliate delegate and alternate delegate. I also need to know if they will be attending the hybrid portion of the convention in person or virtually.</w:t>
      </w:r>
    </w:p>
    <w:p w14:paraId="5B6041C4" w14:textId="77777777" w:rsidR="00E210AF" w:rsidRPr="00F133F8" w:rsidRDefault="00E210AF" w:rsidP="00E210AF">
      <w:pPr>
        <w:spacing w:after="0" w:line="276" w:lineRule="auto"/>
        <w:rPr>
          <w:rFonts w:ascii="Arial" w:hAnsi="Arial" w:cs="Arial"/>
          <w:sz w:val="36"/>
          <w:szCs w:val="36"/>
        </w:rPr>
      </w:pPr>
    </w:p>
    <w:p w14:paraId="16C7F2BE" w14:textId="1FDA7FC9" w:rsidR="00E210AF" w:rsidRPr="00F133F8" w:rsidRDefault="00E210AF" w:rsidP="00E210AF">
      <w:pPr>
        <w:spacing w:after="0" w:line="276" w:lineRule="auto"/>
        <w:rPr>
          <w:rFonts w:ascii="Arial" w:hAnsi="Arial" w:cs="Arial"/>
          <w:sz w:val="36"/>
          <w:szCs w:val="36"/>
        </w:rPr>
      </w:pPr>
      <w:r>
        <w:rPr>
          <w:rFonts w:ascii="Arial" w:hAnsi="Arial" w:cs="Arial"/>
          <w:sz w:val="36"/>
          <w:szCs w:val="36"/>
        </w:rPr>
        <w:t>Oh yes, also remember to send</w:t>
      </w:r>
      <w:r w:rsidRPr="00F133F8">
        <w:rPr>
          <w:rFonts w:ascii="Arial" w:hAnsi="Arial" w:cs="Arial"/>
          <w:sz w:val="36"/>
          <w:szCs w:val="36"/>
        </w:rPr>
        <w:t xml:space="preserve"> the name, email address and contact phone number for the person who will be representing your affiliate on the nominating committee.</w:t>
      </w:r>
    </w:p>
    <w:p w14:paraId="0FB82424" w14:textId="77777777" w:rsidR="00E210AF" w:rsidRPr="00F133F8" w:rsidRDefault="00E210AF" w:rsidP="00E210AF">
      <w:pPr>
        <w:spacing w:after="0" w:line="276" w:lineRule="auto"/>
        <w:rPr>
          <w:rFonts w:ascii="Arial" w:hAnsi="Arial" w:cs="Arial"/>
          <w:sz w:val="36"/>
          <w:szCs w:val="36"/>
        </w:rPr>
      </w:pPr>
    </w:p>
    <w:p w14:paraId="264F26A3" w14:textId="0B41170B" w:rsidR="00E210AF" w:rsidRPr="00F133F8" w:rsidRDefault="00E210AF" w:rsidP="00E210AF">
      <w:pPr>
        <w:spacing w:after="0" w:line="276" w:lineRule="auto"/>
        <w:rPr>
          <w:rFonts w:ascii="Arial" w:hAnsi="Arial" w:cs="Arial"/>
          <w:sz w:val="36"/>
          <w:szCs w:val="36"/>
        </w:rPr>
      </w:pPr>
      <w:r w:rsidRPr="00F133F8">
        <w:rPr>
          <w:rFonts w:ascii="Arial" w:hAnsi="Arial" w:cs="Arial"/>
          <w:sz w:val="36"/>
          <w:szCs w:val="36"/>
        </w:rPr>
        <w:t xml:space="preserve">The deadline is May 11, 2025. Please email </w:t>
      </w:r>
      <w:r>
        <w:rPr>
          <w:rFonts w:ascii="Arial" w:hAnsi="Arial" w:cs="Arial"/>
          <w:sz w:val="36"/>
          <w:szCs w:val="36"/>
        </w:rPr>
        <w:t>your delegate information to</w:t>
      </w:r>
      <w:r w:rsidRPr="00F133F8">
        <w:rPr>
          <w:rFonts w:ascii="Arial" w:hAnsi="Arial" w:cs="Arial"/>
          <w:sz w:val="36"/>
          <w:szCs w:val="36"/>
        </w:rPr>
        <w:t xml:space="preserve"> </w:t>
      </w:r>
      <w:hyperlink r:id="rId12" w:history="1">
        <w:r w:rsidRPr="00836D23">
          <w:rPr>
            <w:rStyle w:val="Hyperlink"/>
            <w:rFonts w:ascii="Arial" w:hAnsi="Arial" w:cs="Arial"/>
            <w:b/>
            <w:bCs/>
            <w:color w:val="0070C0"/>
            <w:sz w:val="36"/>
            <w:szCs w:val="36"/>
          </w:rPr>
          <w:t>colleyd1952@gmail.com</w:t>
        </w:r>
      </w:hyperlink>
      <w:r w:rsidRPr="00F133F8">
        <w:rPr>
          <w:rFonts w:ascii="Arial" w:hAnsi="Arial" w:cs="Arial"/>
          <w:sz w:val="36"/>
          <w:szCs w:val="36"/>
        </w:rPr>
        <w:t>.</w:t>
      </w:r>
      <w:r>
        <w:rPr>
          <w:rFonts w:ascii="Arial" w:hAnsi="Arial" w:cs="Arial"/>
          <w:sz w:val="36"/>
          <w:szCs w:val="36"/>
        </w:rPr>
        <w:t xml:space="preserve"> </w:t>
      </w:r>
      <w:r w:rsidRPr="00F133F8">
        <w:rPr>
          <w:rFonts w:ascii="Arial" w:hAnsi="Arial" w:cs="Arial"/>
          <w:sz w:val="36"/>
          <w:szCs w:val="36"/>
        </w:rPr>
        <w:t>If you have any questions</w:t>
      </w:r>
      <w:r>
        <w:rPr>
          <w:rFonts w:ascii="Arial" w:hAnsi="Arial" w:cs="Arial"/>
          <w:sz w:val="36"/>
          <w:szCs w:val="36"/>
        </w:rPr>
        <w:t>,</w:t>
      </w:r>
      <w:r w:rsidRPr="00F133F8">
        <w:rPr>
          <w:rFonts w:ascii="Arial" w:hAnsi="Arial" w:cs="Arial"/>
          <w:sz w:val="36"/>
          <w:szCs w:val="36"/>
        </w:rPr>
        <w:t xml:space="preserve"> </w:t>
      </w:r>
      <w:r>
        <w:rPr>
          <w:rFonts w:ascii="Arial" w:hAnsi="Arial" w:cs="Arial"/>
          <w:sz w:val="36"/>
          <w:szCs w:val="36"/>
        </w:rPr>
        <w:t>contact me via email, or call me at</w:t>
      </w:r>
      <w:r w:rsidRPr="00F133F8">
        <w:rPr>
          <w:rFonts w:ascii="Arial" w:hAnsi="Arial" w:cs="Arial"/>
          <w:sz w:val="36"/>
          <w:szCs w:val="36"/>
        </w:rPr>
        <w:t xml:space="preserve"> </w:t>
      </w:r>
      <w:r>
        <w:rPr>
          <w:rFonts w:ascii="Arial" w:hAnsi="Arial" w:cs="Arial"/>
          <w:sz w:val="36"/>
          <w:szCs w:val="36"/>
        </w:rPr>
        <w:t>(</w:t>
      </w:r>
      <w:r w:rsidRPr="00F133F8">
        <w:rPr>
          <w:rFonts w:ascii="Arial" w:hAnsi="Arial" w:cs="Arial"/>
          <w:sz w:val="36"/>
          <w:szCs w:val="36"/>
        </w:rPr>
        <w:t>360</w:t>
      </w:r>
      <w:r>
        <w:rPr>
          <w:rFonts w:ascii="Arial" w:hAnsi="Arial" w:cs="Arial"/>
          <w:sz w:val="36"/>
          <w:szCs w:val="36"/>
        </w:rPr>
        <w:t xml:space="preserve">) </w:t>
      </w:r>
      <w:r w:rsidRPr="00F133F8">
        <w:rPr>
          <w:rFonts w:ascii="Arial" w:hAnsi="Arial" w:cs="Arial"/>
          <w:sz w:val="36"/>
          <w:szCs w:val="36"/>
        </w:rPr>
        <w:t>280-0077</w:t>
      </w:r>
      <w:r>
        <w:rPr>
          <w:rFonts w:ascii="Arial" w:hAnsi="Arial" w:cs="Arial"/>
          <w:sz w:val="36"/>
          <w:szCs w:val="36"/>
        </w:rPr>
        <w:t>.</w:t>
      </w:r>
    </w:p>
    <w:p w14:paraId="40A8538E" w14:textId="77777777" w:rsidR="00E210AF" w:rsidRDefault="00E210AF" w:rsidP="00E85E41">
      <w:pPr>
        <w:spacing w:after="0" w:line="276" w:lineRule="auto"/>
        <w:rPr>
          <w:rFonts w:ascii="Arial" w:hAnsi="Arial" w:cs="Arial"/>
          <w:sz w:val="36"/>
          <w:szCs w:val="36"/>
          <w:lang w:val="en"/>
        </w:rPr>
      </w:pPr>
    </w:p>
    <w:p w14:paraId="5EEEF826" w14:textId="1F7685A0" w:rsidR="00A943E7" w:rsidRPr="00A943E7" w:rsidRDefault="00A943E7" w:rsidP="00A943E7">
      <w:pPr>
        <w:pStyle w:val="Heading1"/>
        <w:spacing w:before="0" w:after="0" w:line="276" w:lineRule="auto"/>
        <w:rPr>
          <w:rFonts w:ascii="Arial" w:hAnsi="Arial" w:cs="Arial"/>
          <w:b/>
          <w:bCs/>
          <w:color w:val="auto"/>
          <w:sz w:val="44"/>
          <w:szCs w:val="44"/>
        </w:rPr>
      </w:pPr>
      <w:bookmarkStart w:id="5" w:name="FlyingtoDallasforConvention"/>
      <w:r w:rsidRPr="00A943E7">
        <w:rPr>
          <w:rFonts w:ascii="Arial" w:hAnsi="Arial" w:cs="Arial"/>
          <w:b/>
          <w:bCs/>
          <w:color w:val="auto"/>
          <w:sz w:val="44"/>
          <w:szCs w:val="44"/>
        </w:rPr>
        <w:t xml:space="preserve">Flying to Dallas for Convention? </w:t>
      </w:r>
    </w:p>
    <w:bookmarkEnd w:id="5"/>
    <w:p w14:paraId="337B7D3D" w14:textId="77777777" w:rsidR="00A943E7" w:rsidRDefault="00A943E7" w:rsidP="00A943E7">
      <w:pPr>
        <w:spacing w:after="0" w:line="276" w:lineRule="auto"/>
        <w:rPr>
          <w:rFonts w:ascii="Arial" w:hAnsi="Arial" w:cs="Arial"/>
          <w:sz w:val="36"/>
          <w:szCs w:val="36"/>
        </w:rPr>
      </w:pPr>
    </w:p>
    <w:p w14:paraId="3768CF97" w14:textId="10B2B94D" w:rsidR="00A943E7" w:rsidRDefault="00A943E7" w:rsidP="00A943E7">
      <w:pPr>
        <w:spacing w:after="0" w:line="276" w:lineRule="auto"/>
        <w:rPr>
          <w:rFonts w:ascii="Arial" w:hAnsi="Arial" w:cs="Arial"/>
          <w:sz w:val="36"/>
          <w:szCs w:val="36"/>
        </w:rPr>
      </w:pPr>
      <w:r w:rsidRPr="00A943E7">
        <w:rPr>
          <w:rFonts w:ascii="Arial" w:hAnsi="Arial" w:cs="Arial"/>
          <w:sz w:val="36"/>
          <w:szCs w:val="36"/>
        </w:rPr>
        <w:lastRenderedPageBreak/>
        <w:t xml:space="preserve">If you are flying to Dallas for the </w:t>
      </w:r>
      <w:r>
        <w:rPr>
          <w:rFonts w:ascii="Arial" w:hAnsi="Arial" w:cs="Arial"/>
          <w:sz w:val="36"/>
          <w:szCs w:val="36"/>
        </w:rPr>
        <w:t>convention,</w:t>
      </w:r>
      <w:r w:rsidRPr="00A943E7">
        <w:rPr>
          <w:rFonts w:ascii="Arial" w:hAnsi="Arial" w:cs="Arial"/>
          <w:sz w:val="36"/>
          <w:szCs w:val="36"/>
        </w:rPr>
        <w:t xml:space="preserve"> please read on to learn about obtaining assistance at the airport.</w:t>
      </w:r>
    </w:p>
    <w:p w14:paraId="44269527" w14:textId="77777777" w:rsidR="00A943E7" w:rsidRPr="00A943E7" w:rsidRDefault="00A943E7" w:rsidP="00A943E7">
      <w:pPr>
        <w:spacing w:after="0" w:line="276" w:lineRule="auto"/>
        <w:rPr>
          <w:rFonts w:ascii="Arial" w:hAnsi="Arial" w:cs="Arial"/>
          <w:sz w:val="36"/>
          <w:szCs w:val="36"/>
        </w:rPr>
      </w:pPr>
    </w:p>
    <w:p w14:paraId="4AF0AB72" w14:textId="1C78882C" w:rsidR="00A943E7" w:rsidRPr="00A943E7" w:rsidRDefault="00A943E7" w:rsidP="00A943E7">
      <w:pPr>
        <w:spacing w:after="0" w:line="276" w:lineRule="auto"/>
        <w:rPr>
          <w:rFonts w:ascii="Arial" w:hAnsi="Arial" w:cs="Arial"/>
          <w:sz w:val="36"/>
          <w:szCs w:val="36"/>
        </w:rPr>
      </w:pPr>
      <w:r w:rsidRPr="00A943E7">
        <w:rPr>
          <w:rFonts w:ascii="Arial" w:hAnsi="Arial" w:cs="Arial"/>
          <w:sz w:val="36"/>
          <w:szCs w:val="36"/>
        </w:rPr>
        <w:t xml:space="preserve">To assist airline personnel and Margarine Beaman and her cadre of airport volunteers if you would like assistance when you arrive at the airport, please submit the following information. </w:t>
      </w:r>
      <w:r>
        <w:rPr>
          <w:rFonts w:ascii="Arial" w:hAnsi="Arial" w:cs="Arial"/>
          <w:sz w:val="36"/>
          <w:szCs w:val="36"/>
        </w:rPr>
        <w:t>R</w:t>
      </w:r>
      <w:r w:rsidRPr="00A943E7">
        <w:rPr>
          <w:rFonts w:ascii="Arial" w:hAnsi="Arial" w:cs="Arial"/>
          <w:sz w:val="36"/>
          <w:szCs w:val="36"/>
        </w:rPr>
        <w:t xml:space="preserve">emember </w:t>
      </w:r>
      <w:r>
        <w:rPr>
          <w:rFonts w:ascii="Arial" w:hAnsi="Arial" w:cs="Arial"/>
          <w:sz w:val="36"/>
          <w:szCs w:val="36"/>
        </w:rPr>
        <w:t xml:space="preserve">that </w:t>
      </w:r>
      <w:r w:rsidRPr="00A943E7">
        <w:rPr>
          <w:rFonts w:ascii="Arial" w:hAnsi="Arial" w:cs="Arial"/>
          <w:sz w:val="36"/>
          <w:szCs w:val="36"/>
        </w:rPr>
        <w:t>there are two airports serving the Dallas area.</w:t>
      </w:r>
    </w:p>
    <w:p w14:paraId="0DEE1B38" w14:textId="77777777" w:rsidR="00A943E7" w:rsidRPr="00A943E7" w:rsidRDefault="00A943E7" w:rsidP="00A943E7">
      <w:pPr>
        <w:spacing w:after="0" w:line="276" w:lineRule="auto"/>
        <w:rPr>
          <w:rFonts w:ascii="Arial" w:hAnsi="Arial" w:cs="Arial"/>
          <w:sz w:val="36"/>
          <w:szCs w:val="36"/>
        </w:rPr>
      </w:pPr>
    </w:p>
    <w:p w14:paraId="0296EEEA" w14:textId="77777777" w:rsidR="00A943E7" w:rsidRPr="00A943E7" w:rsidRDefault="00A943E7" w:rsidP="00A943E7">
      <w:pPr>
        <w:spacing w:after="0" w:line="276" w:lineRule="auto"/>
        <w:rPr>
          <w:rFonts w:ascii="Arial" w:hAnsi="Arial" w:cs="Arial"/>
          <w:sz w:val="36"/>
          <w:szCs w:val="36"/>
        </w:rPr>
      </w:pPr>
      <w:r w:rsidRPr="00A943E7">
        <w:rPr>
          <w:rFonts w:ascii="Arial" w:hAnsi="Arial" w:cs="Arial"/>
          <w:sz w:val="36"/>
          <w:szCs w:val="36"/>
        </w:rPr>
        <w:t>Your name</w:t>
      </w:r>
    </w:p>
    <w:p w14:paraId="735849FE" w14:textId="3E14A478" w:rsidR="00A943E7" w:rsidRPr="00A943E7" w:rsidRDefault="00A943E7" w:rsidP="00A943E7">
      <w:pPr>
        <w:spacing w:after="0" w:line="276" w:lineRule="auto"/>
        <w:rPr>
          <w:rFonts w:ascii="Arial" w:hAnsi="Arial" w:cs="Arial"/>
          <w:sz w:val="36"/>
          <w:szCs w:val="36"/>
        </w:rPr>
      </w:pPr>
      <w:r w:rsidRPr="00A943E7">
        <w:rPr>
          <w:rFonts w:ascii="Arial" w:hAnsi="Arial" w:cs="Arial"/>
          <w:sz w:val="36"/>
          <w:szCs w:val="36"/>
        </w:rPr>
        <w:t xml:space="preserve">Whether you will be arriving at DFW or </w:t>
      </w:r>
      <w:r>
        <w:rPr>
          <w:rFonts w:ascii="Arial" w:hAnsi="Arial" w:cs="Arial"/>
          <w:sz w:val="36"/>
          <w:szCs w:val="36"/>
        </w:rPr>
        <w:t>L</w:t>
      </w:r>
      <w:r w:rsidRPr="00A943E7">
        <w:rPr>
          <w:rFonts w:ascii="Arial" w:hAnsi="Arial" w:cs="Arial"/>
          <w:sz w:val="36"/>
          <w:szCs w:val="36"/>
        </w:rPr>
        <w:t>ove Field</w:t>
      </w:r>
    </w:p>
    <w:p w14:paraId="1D1B7DF4" w14:textId="77777777" w:rsidR="00A943E7" w:rsidRPr="00A943E7" w:rsidRDefault="00A943E7" w:rsidP="00A943E7">
      <w:pPr>
        <w:spacing w:after="0" w:line="276" w:lineRule="auto"/>
        <w:rPr>
          <w:rFonts w:ascii="Arial" w:hAnsi="Arial" w:cs="Arial"/>
          <w:sz w:val="36"/>
          <w:szCs w:val="36"/>
        </w:rPr>
      </w:pPr>
      <w:r w:rsidRPr="00A943E7">
        <w:rPr>
          <w:rFonts w:ascii="Arial" w:hAnsi="Arial" w:cs="Arial"/>
          <w:sz w:val="36"/>
          <w:szCs w:val="36"/>
        </w:rPr>
        <w:t>The name of the airline you will be arriving on</w:t>
      </w:r>
    </w:p>
    <w:p w14:paraId="42BBBA9B" w14:textId="77777777" w:rsidR="00A943E7" w:rsidRPr="00A943E7" w:rsidRDefault="00A943E7" w:rsidP="00A943E7">
      <w:pPr>
        <w:spacing w:after="0" w:line="276" w:lineRule="auto"/>
        <w:rPr>
          <w:rFonts w:ascii="Arial" w:hAnsi="Arial" w:cs="Arial"/>
          <w:sz w:val="36"/>
          <w:szCs w:val="36"/>
        </w:rPr>
      </w:pPr>
      <w:r w:rsidRPr="00A943E7">
        <w:rPr>
          <w:rFonts w:ascii="Arial" w:hAnsi="Arial" w:cs="Arial"/>
          <w:sz w:val="36"/>
          <w:szCs w:val="36"/>
        </w:rPr>
        <w:t>The city you will be traveling from</w:t>
      </w:r>
    </w:p>
    <w:p w14:paraId="12E313C0" w14:textId="6DB5F63F" w:rsidR="00A943E7" w:rsidRPr="00A943E7" w:rsidRDefault="00A943E7" w:rsidP="00A943E7">
      <w:pPr>
        <w:spacing w:after="0" w:line="276" w:lineRule="auto"/>
        <w:rPr>
          <w:rFonts w:ascii="Arial" w:hAnsi="Arial" w:cs="Arial"/>
          <w:sz w:val="36"/>
          <w:szCs w:val="36"/>
        </w:rPr>
      </w:pPr>
      <w:r w:rsidRPr="00A943E7">
        <w:rPr>
          <w:rFonts w:ascii="Arial" w:hAnsi="Arial" w:cs="Arial"/>
          <w:sz w:val="36"/>
          <w:szCs w:val="36"/>
        </w:rPr>
        <w:t xml:space="preserve">Your </w:t>
      </w:r>
      <w:r>
        <w:rPr>
          <w:rFonts w:ascii="Arial" w:hAnsi="Arial" w:cs="Arial"/>
          <w:sz w:val="36"/>
          <w:szCs w:val="36"/>
        </w:rPr>
        <w:t>a</w:t>
      </w:r>
      <w:r w:rsidRPr="00A943E7">
        <w:rPr>
          <w:rFonts w:ascii="Arial" w:hAnsi="Arial" w:cs="Arial"/>
          <w:sz w:val="36"/>
          <w:szCs w:val="36"/>
        </w:rPr>
        <w:t xml:space="preserve">rrival </w:t>
      </w:r>
      <w:r>
        <w:rPr>
          <w:rFonts w:ascii="Arial" w:hAnsi="Arial" w:cs="Arial"/>
          <w:sz w:val="36"/>
          <w:szCs w:val="36"/>
        </w:rPr>
        <w:t>f</w:t>
      </w:r>
      <w:r w:rsidRPr="00A943E7">
        <w:rPr>
          <w:rFonts w:ascii="Arial" w:hAnsi="Arial" w:cs="Arial"/>
          <w:sz w:val="36"/>
          <w:szCs w:val="36"/>
        </w:rPr>
        <w:t>light number</w:t>
      </w:r>
      <w:r>
        <w:rPr>
          <w:rFonts w:ascii="Arial" w:hAnsi="Arial" w:cs="Arial"/>
          <w:sz w:val="36"/>
          <w:szCs w:val="36"/>
        </w:rPr>
        <w:t xml:space="preserve"> (Note: I</w:t>
      </w:r>
      <w:r w:rsidRPr="00A943E7">
        <w:rPr>
          <w:rFonts w:ascii="Arial" w:hAnsi="Arial" w:cs="Arial"/>
          <w:sz w:val="36"/>
          <w:szCs w:val="36"/>
        </w:rPr>
        <w:t>f you have connecting flights</w:t>
      </w:r>
      <w:r>
        <w:rPr>
          <w:rFonts w:ascii="Arial" w:hAnsi="Arial" w:cs="Arial"/>
          <w:sz w:val="36"/>
          <w:szCs w:val="36"/>
        </w:rPr>
        <w:t>,</w:t>
      </w:r>
      <w:r w:rsidRPr="00A943E7">
        <w:rPr>
          <w:rFonts w:ascii="Arial" w:hAnsi="Arial" w:cs="Arial"/>
          <w:sz w:val="36"/>
          <w:szCs w:val="36"/>
        </w:rPr>
        <w:t xml:space="preserve"> provide the information for </w:t>
      </w:r>
      <w:r w:rsidRPr="00A943E7">
        <w:rPr>
          <w:rFonts w:ascii="Arial" w:hAnsi="Arial" w:cs="Arial"/>
          <w:b/>
          <w:bCs/>
          <w:sz w:val="36"/>
          <w:szCs w:val="36"/>
        </w:rPr>
        <w:t>both</w:t>
      </w:r>
      <w:r w:rsidRPr="00A943E7">
        <w:rPr>
          <w:rFonts w:ascii="Arial" w:hAnsi="Arial" w:cs="Arial"/>
          <w:sz w:val="36"/>
          <w:szCs w:val="36"/>
        </w:rPr>
        <w:t xml:space="preserve"> flights</w:t>
      </w:r>
      <w:r>
        <w:rPr>
          <w:rFonts w:ascii="Arial" w:hAnsi="Arial" w:cs="Arial"/>
          <w:sz w:val="36"/>
          <w:szCs w:val="36"/>
        </w:rPr>
        <w:t>.</w:t>
      </w:r>
      <w:r w:rsidRPr="00A943E7">
        <w:rPr>
          <w:rFonts w:ascii="Arial" w:hAnsi="Arial" w:cs="Arial"/>
          <w:sz w:val="36"/>
          <w:szCs w:val="36"/>
        </w:rPr>
        <w:t>)</w:t>
      </w:r>
    </w:p>
    <w:p w14:paraId="2C7971B0" w14:textId="77777777" w:rsidR="00A943E7" w:rsidRPr="00A943E7" w:rsidRDefault="00A943E7" w:rsidP="00A943E7">
      <w:pPr>
        <w:spacing w:after="0" w:line="276" w:lineRule="auto"/>
        <w:rPr>
          <w:rFonts w:ascii="Arial" w:hAnsi="Arial" w:cs="Arial"/>
          <w:sz w:val="36"/>
          <w:szCs w:val="36"/>
        </w:rPr>
      </w:pPr>
      <w:r w:rsidRPr="00A943E7">
        <w:rPr>
          <w:rFonts w:ascii="Arial" w:hAnsi="Arial" w:cs="Arial"/>
          <w:sz w:val="36"/>
          <w:szCs w:val="36"/>
        </w:rPr>
        <w:t>Your cell phone number</w:t>
      </w:r>
    </w:p>
    <w:p w14:paraId="4A0B249C" w14:textId="77777777" w:rsidR="00A943E7" w:rsidRPr="00A943E7" w:rsidRDefault="00A943E7" w:rsidP="00A943E7">
      <w:pPr>
        <w:spacing w:after="0" w:line="276" w:lineRule="auto"/>
        <w:rPr>
          <w:rFonts w:ascii="Arial" w:hAnsi="Arial" w:cs="Arial"/>
          <w:sz w:val="36"/>
          <w:szCs w:val="36"/>
        </w:rPr>
      </w:pPr>
      <w:r w:rsidRPr="00A943E7">
        <w:rPr>
          <w:rFonts w:ascii="Arial" w:hAnsi="Arial" w:cs="Arial"/>
          <w:sz w:val="36"/>
          <w:szCs w:val="36"/>
        </w:rPr>
        <w:t>Departure date</w:t>
      </w:r>
    </w:p>
    <w:p w14:paraId="28884CF0" w14:textId="77777777" w:rsidR="00A943E7" w:rsidRPr="00A943E7" w:rsidRDefault="00A943E7" w:rsidP="00A943E7">
      <w:pPr>
        <w:spacing w:after="0" w:line="276" w:lineRule="auto"/>
        <w:rPr>
          <w:rFonts w:ascii="Arial" w:hAnsi="Arial" w:cs="Arial"/>
          <w:sz w:val="36"/>
          <w:szCs w:val="36"/>
        </w:rPr>
      </w:pPr>
      <w:r w:rsidRPr="00A943E7">
        <w:rPr>
          <w:rFonts w:ascii="Arial" w:hAnsi="Arial" w:cs="Arial"/>
          <w:sz w:val="36"/>
          <w:szCs w:val="36"/>
        </w:rPr>
        <w:t>Departure time</w:t>
      </w:r>
    </w:p>
    <w:p w14:paraId="0FFC6BFB" w14:textId="77777777" w:rsidR="00A943E7" w:rsidRPr="00A943E7" w:rsidRDefault="00A943E7" w:rsidP="00A943E7">
      <w:pPr>
        <w:spacing w:after="0" w:line="276" w:lineRule="auto"/>
        <w:rPr>
          <w:rFonts w:ascii="Arial" w:hAnsi="Arial" w:cs="Arial"/>
          <w:sz w:val="36"/>
          <w:szCs w:val="36"/>
        </w:rPr>
      </w:pPr>
      <w:r w:rsidRPr="00A943E7">
        <w:rPr>
          <w:rFonts w:ascii="Arial" w:hAnsi="Arial" w:cs="Arial"/>
          <w:sz w:val="36"/>
          <w:szCs w:val="36"/>
        </w:rPr>
        <w:t>Departure airport</w:t>
      </w:r>
    </w:p>
    <w:p w14:paraId="61C73906" w14:textId="77777777" w:rsidR="00A943E7" w:rsidRPr="00A943E7" w:rsidRDefault="00A943E7" w:rsidP="00A943E7">
      <w:pPr>
        <w:spacing w:after="0" w:line="276" w:lineRule="auto"/>
        <w:rPr>
          <w:rFonts w:ascii="Arial" w:hAnsi="Arial" w:cs="Arial"/>
          <w:sz w:val="36"/>
          <w:szCs w:val="36"/>
        </w:rPr>
      </w:pPr>
      <w:r w:rsidRPr="00A943E7">
        <w:rPr>
          <w:rFonts w:ascii="Arial" w:hAnsi="Arial" w:cs="Arial"/>
          <w:sz w:val="36"/>
          <w:szCs w:val="36"/>
        </w:rPr>
        <w:t>Departure airline</w:t>
      </w:r>
    </w:p>
    <w:p w14:paraId="3F2FBDCA" w14:textId="77777777" w:rsidR="00A943E7" w:rsidRDefault="00A943E7" w:rsidP="00A943E7">
      <w:pPr>
        <w:spacing w:after="0" w:line="276" w:lineRule="auto"/>
        <w:rPr>
          <w:rFonts w:ascii="Arial" w:hAnsi="Arial" w:cs="Arial"/>
          <w:sz w:val="36"/>
          <w:szCs w:val="36"/>
        </w:rPr>
      </w:pPr>
    </w:p>
    <w:p w14:paraId="32E387E7" w14:textId="2E10378C" w:rsidR="00A943E7" w:rsidRPr="00A943E7" w:rsidRDefault="00A943E7" w:rsidP="00A943E7">
      <w:pPr>
        <w:spacing w:after="0" w:line="276" w:lineRule="auto"/>
        <w:rPr>
          <w:rFonts w:ascii="Arial" w:hAnsi="Arial" w:cs="Arial"/>
          <w:sz w:val="36"/>
          <w:szCs w:val="36"/>
        </w:rPr>
      </w:pPr>
      <w:r w:rsidRPr="00A943E7">
        <w:rPr>
          <w:rFonts w:ascii="Arial" w:hAnsi="Arial" w:cs="Arial"/>
          <w:sz w:val="36"/>
          <w:szCs w:val="36"/>
        </w:rPr>
        <w:t>You can send Margarine Beaman an e-mail with "airline information" in the subject line at</w:t>
      </w:r>
    </w:p>
    <w:p w14:paraId="2CDB5B40" w14:textId="00583B16" w:rsidR="00A943E7" w:rsidRPr="00A943E7" w:rsidRDefault="00A943E7" w:rsidP="00A943E7">
      <w:pPr>
        <w:spacing w:after="0" w:line="276" w:lineRule="auto"/>
        <w:rPr>
          <w:rFonts w:ascii="Arial" w:hAnsi="Arial" w:cs="Arial"/>
          <w:sz w:val="36"/>
          <w:szCs w:val="36"/>
        </w:rPr>
      </w:pPr>
      <w:hyperlink r:id="rId13" w:history="1">
        <w:r w:rsidRPr="00A943E7">
          <w:rPr>
            <w:rStyle w:val="Hyperlink"/>
            <w:rFonts w:ascii="Arial" w:hAnsi="Arial" w:cs="Arial"/>
            <w:color w:val="0070C0"/>
            <w:sz w:val="36"/>
            <w:szCs w:val="36"/>
          </w:rPr>
          <w:t>oleo501625@outlook.com</w:t>
        </w:r>
      </w:hyperlink>
      <w:r>
        <w:rPr>
          <w:rFonts w:ascii="Arial" w:hAnsi="Arial" w:cs="Arial"/>
          <w:sz w:val="36"/>
          <w:szCs w:val="36"/>
          <w:lang w:val="en"/>
        </w:rPr>
        <w:t xml:space="preserve">, </w:t>
      </w:r>
      <w:proofErr w:type="spellStart"/>
      <w:r>
        <w:rPr>
          <w:rFonts w:ascii="Arial" w:hAnsi="Arial" w:cs="Arial"/>
          <w:sz w:val="36"/>
          <w:szCs w:val="36"/>
          <w:lang w:val="en"/>
        </w:rPr>
        <w:t>o</w:t>
      </w:r>
      <w:r w:rsidRPr="00A943E7">
        <w:rPr>
          <w:rFonts w:ascii="Arial" w:hAnsi="Arial" w:cs="Arial"/>
          <w:sz w:val="36"/>
          <w:szCs w:val="36"/>
        </w:rPr>
        <w:t>r</w:t>
      </w:r>
      <w:proofErr w:type="spellEnd"/>
      <w:r w:rsidRPr="00A943E7">
        <w:rPr>
          <w:rFonts w:ascii="Arial" w:hAnsi="Arial" w:cs="Arial"/>
          <w:sz w:val="36"/>
          <w:szCs w:val="36"/>
        </w:rPr>
        <w:t xml:space="preserve"> call her at (512) 921-1625.</w:t>
      </w:r>
    </w:p>
    <w:p w14:paraId="6C612E69" w14:textId="77777777" w:rsidR="00A943E7" w:rsidRDefault="00A943E7" w:rsidP="00E85E41">
      <w:pPr>
        <w:spacing w:after="0" w:line="276" w:lineRule="auto"/>
        <w:rPr>
          <w:rFonts w:ascii="Arial" w:hAnsi="Arial" w:cs="Arial"/>
          <w:sz w:val="36"/>
          <w:szCs w:val="36"/>
          <w:lang w:val="en"/>
        </w:rPr>
      </w:pPr>
    </w:p>
    <w:p w14:paraId="55F729E9" w14:textId="71B9FE8D" w:rsidR="00001E88" w:rsidRPr="00001E88" w:rsidRDefault="00001E88" w:rsidP="00001E88">
      <w:pPr>
        <w:pStyle w:val="Heading1"/>
        <w:spacing w:before="0" w:after="0" w:line="276" w:lineRule="auto"/>
        <w:rPr>
          <w:rFonts w:ascii="Arial" w:hAnsi="Arial" w:cs="Arial"/>
          <w:b/>
          <w:bCs/>
          <w:color w:val="auto"/>
          <w:sz w:val="44"/>
          <w:szCs w:val="44"/>
        </w:rPr>
      </w:pPr>
      <w:bookmarkStart w:id="6" w:name="SeekingArticlesforBlog"/>
      <w:r w:rsidRPr="00001E88">
        <w:rPr>
          <w:rFonts w:ascii="Arial" w:hAnsi="Arial" w:cs="Arial"/>
          <w:b/>
          <w:bCs/>
          <w:color w:val="auto"/>
          <w:sz w:val="44"/>
          <w:szCs w:val="44"/>
        </w:rPr>
        <w:t>Seeking Articles for ACB Voices Blog</w:t>
      </w:r>
    </w:p>
    <w:bookmarkEnd w:id="6"/>
    <w:p w14:paraId="24B74B43" w14:textId="77777777" w:rsidR="00001E88" w:rsidRDefault="00001E88" w:rsidP="00001E88">
      <w:pPr>
        <w:spacing w:after="0" w:line="276" w:lineRule="auto"/>
        <w:rPr>
          <w:rFonts w:ascii="Arial" w:hAnsi="Arial" w:cs="Arial"/>
          <w:sz w:val="36"/>
          <w:szCs w:val="36"/>
        </w:rPr>
      </w:pPr>
    </w:p>
    <w:p w14:paraId="5EA683E7" w14:textId="060FBC4B" w:rsidR="00001E88" w:rsidRPr="00001E88" w:rsidRDefault="00001E88" w:rsidP="00001E88">
      <w:pPr>
        <w:spacing w:after="0" w:line="276" w:lineRule="auto"/>
        <w:rPr>
          <w:rFonts w:ascii="Arial" w:hAnsi="Arial" w:cs="Arial"/>
          <w:sz w:val="36"/>
          <w:szCs w:val="36"/>
        </w:rPr>
      </w:pPr>
      <w:r w:rsidRPr="00001E88">
        <w:rPr>
          <w:rFonts w:ascii="Arial" w:hAnsi="Arial" w:cs="Arial"/>
          <w:sz w:val="36"/>
          <w:szCs w:val="36"/>
        </w:rPr>
        <w:lastRenderedPageBreak/>
        <w:t xml:space="preserve">Have something you want to share on the ACB Voices Blog? Email it to </w:t>
      </w:r>
      <w:hyperlink r:id="rId14" w:history="1">
        <w:r w:rsidRPr="00001E88">
          <w:rPr>
            <w:rStyle w:val="Hyperlink"/>
            <w:rFonts w:ascii="Arial" w:hAnsi="Arial" w:cs="Arial"/>
            <w:color w:val="0070C0"/>
            <w:sz w:val="36"/>
            <w:szCs w:val="36"/>
          </w:rPr>
          <w:t>voices@acb.org</w:t>
        </w:r>
      </w:hyperlink>
      <w:r w:rsidRPr="00001E88">
        <w:rPr>
          <w:rFonts w:ascii="Arial" w:hAnsi="Arial" w:cs="Arial"/>
          <w:sz w:val="36"/>
          <w:szCs w:val="36"/>
        </w:rPr>
        <w:t xml:space="preserve">. If you, or someone you know, wants to be featured on the Member on the Mic piece, or are interested in helping with the Member on the Mic process, please email Sharon Lovering </w:t>
      </w:r>
      <w:hyperlink r:id="rId15" w:history="1">
        <w:r w:rsidRPr="00001E88">
          <w:rPr>
            <w:rStyle w:val="Hyperlink"/>
            <w:rFonts w:ascii="Arial" w:hAnsi="Arial" w:cs="Arial"/>
            <w:color w:val="0070C0"/>
            <w:sz w:val="36"/>
            <w:szCs w:val="36"/>
          </w:rPr>
          <w:t>slovering@acb.org</w:t>
        </w:r>
      </w:hyperlink>
      <w:r w:rsidRPr="00001E88">
        <w:rPr>
          <w:rFonts w:ascii="Arial" w:hAnsi="Arial" w:cs="Arial"/>
          <w:sz w:val="36"/>
          <w:szCs w:val="36"/>
        </w:rPr>
        <w:t xml:space="preserve">. </w:t>
      </w:r>
    </w:p>
    <w:p w14:paraId="0FCBE89B" w14:textId="77777777" w:rsidR="00001E88" w:rsidRDefault="00001E88" w:rsidP="00E85E41">
      <w:pPr>
        <w:spacing w:after="0" w:line="276" w:lineRule="auto"/>
        <w:rPr>
          <w:rFonts w:ascii="Arial" w:hAnsi="Arial" w:cs="Arial"/>
          <w:sz w:val="36"/>
          <w:szCs w:val="36"/>
          <w:lang w:val="en"/>
        </w:rPr>
      </w:pPr>
    </w:p>
    <w:p w14:paraId="22ECB4AE" w14:textId="535C52C5" w:rsidR="004A3E2B" w:rsidRPr="008C4F58" w:rsidRDefault="004A3E2B" w:rsidP="004A3E2B">
      <w:pPr>
        <w:pStyle w:val="Heading1"/>
        <w:spacing w:before="0" w:after="0" w:line="276" w:lineRule="auto"/>
        <w:rPr>
          <w:rFonts w:ascii="Arial" w:hAnsi="Arial" w:cs="Arial"/>
          <w:b/>
          <w:bCs/>
          <w:color w:val="auto"/>
          <w:sz w:val="44"/>
          <w:szCs w:val="44"/>
        </w:rPr>
      </w:pPr>
      <w:bookmarkStart w:id="7" w:name="MarchVolunteeroftheMonth"/>
      <w:r w:rsidRPr="008C4F58">
        <w:rPr>
          <w:rFonts w:ascii="Arial" w:hAnsi="Arial" w:cs="Arial"/>
          <w:b/>
          <w:bCs/>
          <w:color w:val="auto"/>
          <w:sz w:val="44"/>
          <w:szCs w:val="44"/>
        </w:rPr>
        <w:t>March’s Volunteer of the Month</w:t>
      </w:r>
    </w:p>
    <w:bookmarkEnd w:id="7"/>
    <w:p w14:paraId="344FBD3D" w14:textId="77777777" w:rsidR="004A3E2B" w:rsidRDefault="004A3E2B" w:rsidP="004A3E2B">
      <w:pPr>
        <w:spacing w:after="0" w:line="276" w:lineRule="auto"/>
        <w:rPr>
          <w:rFonts w:ascii="Arial" w:hAnsi="Arial" w:cs="Arial"/>
          <w:sz w:val="36"/>
          <w:szCs w:val="36"/>
        </w:rPr>
      </w:pPr>
    </w:p>
    <w:p w14:paraId="34A5DF7A" w14:textId="65500C5B" w:rsidR="004A3E2B" w:rsidRPr="004A3E2B" w:rsidRDefault="004A3E2B" w:rsidP="004A3E2B">
      <w:pPr>
        <w:spacing w:after="0" w:line="276" w:lineRule="auto"/>
        <w:rPr>
          <w:rFonts w:ascii="Arial" w:hAnsi="Arial" w:cs="Arial"/>
          <w:sz w:val="36"/>
          <w:szCs w:val="36"/>
        </w:rPr>
      </w:pPr>
      <w:r w:rsidRPr="004A3E2B">
        <w:rPr>
          <w:rFonts w:ascii="Arial" w:hAnsi="Arial" w:cs="Arial"/>
          <w:sz w:val="36"/>
          <w:szCs w:val="36"/>
        </w:rPr>
        <w:t>The Community Support Committee would like to congratulate Brad Snyder, who was voted Volunteer of the Month for March. Thank you</w:t>
      </w:r>
      <w:r>
        <w:rPr>
          <w:rFonts w:ascii="Arial" w:hAnsi="Arial" w:cs="Arial"/>
          <w:sz w:val="36"/>
          <w:szCs w:val="36"/>
        </w:rPr>
        <w:t xml:space="preserve">, </w:t>
      </w:r>
      <w:r w:rsidRPr="004A3E2B">
        <w:rPr>
          <w:rFonts w:ascii="Arial" w:hAnsi="Arial" w:cs="Arial"/>
          <w:sz w:val="36"/>
          <w:szCs w:val="36"/>
        </w:rPr>
        <w:t>Brad</w:t>
      </w:r>
      <w:r>
        <w:rPr>
          <w:rFonts w:ascii="Arial" w:hAnsi="Arial" w:cs="Arial"/>
          <w:sz w:val="36"/>
          <w:szCs w:val="36"/>
        </w:rPr>
        <w:t xml:space="preserve">, </w:t>
      </w:r>
      <w:r w:rsidRPr="004A3E2B">
        <w:rPr>
          <w:rFonts w:ascii="Arial" w:hAnsi="Arial" w:cs="Arial"/>
          <w:sz w:val="36"/>
          <w:szCs w:val="36"/>
        </w:rPr>
        <w:t>for all you do for our ACB Community!</w:t>
      </w:r>
    </w:p>
    <w:p w14:paraId="2FC80880" w14:textId="77777777" w:rsidR="00B14CC3" w:rsidRDefault="00B14CC3" w:rsidP="00E85E41">
      <w:pPr>
        <w:spacing w:after="0" w:line="276" w:lineRule="auto"/>
        <w:rPr>
          <w:rFonts w:ascii="Arial" w:hAnsi="Arial" w:cs="Arial"/>
          <w:sz w:val="36"/>
          <w:szCs w:val="36"/>
          <w:lang w:val="en"/>
        </w:rPr>
      </w:pPr>
    </w:p>
    <w:p w14:paraId="5E312A50" w14:textId="3B808929" w:rsidR="00B14CC3" w:rsidRPr="00B14CC3" w:rsidRDefault="00B14CC3" w:rsidP="00B14CC3">
      <w:pPr>
        <w:pStyle w:val="Heading1"/>
        <w:spacing w:before="0" w:after="0" w:line="276" w:lineRule="auto"/>
        <w:rPr>
          <w:rFonts w:ascii="Arial" w:hAnsi="Arial" w:cs="Arial"/>
          <w:b/>
          <w:bCs/>
          <w:color w:val="auto"/>
          <w:sz w:val="44"/>
          <w:szCs w:val="44"/>
          <w:lang w:val="en"/>
        </w:rPr>
      </w:pPr>
      <w:bookmarkStart w:id="8" w:name="BRLNeedsYou"/>
      <w:r w:rsidRPr="00B14CC3">
        <w:rPr>
          <w:rFonts w:ascii="Arial" w:hAnsi="Arial" w:cs="Arial"/>
          <w:b/>
          <w:bCs/>
          <w:color w:val="auto"/>
          <w:sz w:val="44"/>
          <w:szCs w:val="44"/>
          <w:lang w:val="en"/>
        </w:rPr>
        <w:t>BRL Needs You!</w:t>
      </w:r>
    </w:p>
    <w:bookmarkEnd w:id="8"/>
    <w:p w14:paraId="149AAE94" w14:textId="77777777" w:rsidR="00B14CC3" w:rsidRDefault="00B14CC3" w:rsidP="00E85E41">
      <w:pPr>
        <w:spacing w:after="0" w:line="276" w:lineRule="auto"/>
        <w:rPr>
          <w:rFonts w:ascii="Arial" w:hAnsi="Arial" w:cs="Arial"/>
          <w:sz w:val="36"/>
          <w:szCs w:val="36"/>
          <w:lang w:val="en"/>
        </w:rPr>
      </w:pPr>
    </w:p>
    <w:p w14:paraId="238EA68D" w14:textId="41704309" w:rsidR="00B14CC3" w:rsidRPr="00B14CC3" w:rsidRDefault="00B14CC3" w:rsidP="00B14CC3">
      <w:pPr>
        <w:spacing w:after="0" w:line="276" w:lineRule="auto"/>
        <w:rPr>
          <w:rFonts w:ascii="Arial" w:hAnsi="Arial" w:cs="Arial"/>
          <w:sz w:val="36"/>
          <w:szCs w:val="36"/>
        </w:rPr>
      </w:pPr>
      <w:r w:rsidRPr="00B14CC3">
        <w:rPr>
          <w:rFonts w:ascii="Arial" w:hAnsi="Arial" w:cs="Arial"/>
          <w:sz w:val="36"/>
          <w:szCs w:val="36"/>
        </w:rPr>
        <w:t xml:space="preserve">The Braille Revival League is putting together a panel of employed people who use braille on the job for a presentation at convention. We are specifically looking for people who are employed in jobs that would be very difficult to do without using braille. If </w:t>
      </w:r>
      <w:r>
        <w:rPr>
          <w:rFonts w:ascii="Arial" w:hAnsi="Arial" w:cs="Arial"/>
          <w:sz w:val="36"/>
          <w:szCs w:val="36"/>
        </w:rPr>
        <w:t>you, or someone you know in ACB,</w:t>
      </w:r>
      <w:r w:rsidRPr="00B14CC3">
        <w:rPr>
          <w:rFonts w:ascii="Arial" w:hAnsi="Arial" w:cs="Arial"/>
          <w:sz w:val="36"/>
          <w:szCs w:val="36"/>
        </w:rPr>
        <w:t xml:space="preserve"> </w:t>
      </w:r>
      <w:r>
        <w:rPr>
          <w:rFonts w:ascii="Arial" w:hAnsi="Arial" w:cs="Arial"/>
          <w:sz w:val="36"/>
          <w:szCs w:val="36"/>
        </w:rPr>
        <w:t xml:space="preserve">fall </w:t>
      </w:r>
      <w:r w:rsidRPr="00B14CC3">
        <w:rPr>
          <w:rFonts w:ascii="Arial" w:hAnsi="Arial" w:cs="Arial"/>
          <w:sz w:val="36"/>
          <w:szCs w:val="36"/>
        </w:rPr>
        <w:t>into this category</w:t>
      </w:r>
      <w:r>
        <w:rPr>
          <w:rFonts w:ascii="Arial" w:hAnsi="Arial" w:cs="Arial"/>
          <w:sz w:val="36"/>
          <w:szCs w:val="36"/>
        </w:rPr>
        <w:t>,</w:t>
      </w:r>
      <w:r w:rsidRPr="00B14CC3">
        <w:rPr>
          <w:rFonts w:ascii="Arial" w:hAnsi="Arial" w:cs="Arial"/>
          <w:sz w:val="36"/>
          <w:szCs w:val="36"/>
        </w:rPr>
        <w:t xml:space="preserve"> please contact </w:t>
      </w:r>
      <w:r>
        <w:rPr>
          <w:rFonts w:ascii="Arial" w:hAnsi="Arial" w:cs="Arial"/>
          <w:sz w:val="36"/>
          <w:szCs w:val="36"/>
        </w:rPr>
        <w:t xml:space="preserve">Denise Colley </w:t>
      </w:r>
      <w:r w:rsidRPr="00B14CC3">
        <w:rPr>
          <w:rFonts w:ascii="Arial" w:hAnsi="Arial" w:cs="Arial"/>
          <w:sz w:val="36"/>
          <w:szCs w:val="36"/>
        </w:rPr>
        <w:t xml:space="preserve">at </w:t>
      </w:r>
      <w:hyperlink r:id="rId16" w:history="1">
        <w:r w:rsidRPr="003E7DAA">
          <w:rPr>
            <w:rStyle w:val="Hyperlink"/>
            <w:rFonts w:ascii="Arial" w:hAnsi="Arial" w:cs="Arial"/>
            <w:color w:val="0070C0"/>
            <w:sz w:val="36"/>
            <w:szCs w:val="36"/>
          </w:rPr>
          <w:t>colleyd1952@gmail.com</w:t>
        </w:r>
      </w:hyperlink>
      <w:r w:rsidRPr="00B14CC3">
        <w:rPr>
          <w:rFonts w:ascii="Arial" w:hAnsi="Arial" w:cs="Arial"/>
          <w:sz w:val="36"/>
          <w:szCs w:val="36"/>
        </w:rPr>
        <w:t xml:space="preserve"> or </w:t>
      </w:r>
      <w:r>
        <w:rPr>
          <w:rFonts w:ascii="Arial" w:hAnsi="Arial" w:cs="Arial"/>
          <w:sz w:val="36"/>
          <w:szCs w:val="36"/>
        </w:rPr>
        <w:t>(</w:t>
      </w:r>
      <w:r w:rsidRPr="00B14CC3">
        <w:rPr>
          <w:rFonts w:ascii="Arial" w:hAnsi="Arial" w:cs="Arial"/>
          <w:sz w:val="36"/>
          <w:szCs w:val="36"/>
        </w:rPr>
        <w:t>360</w:t>
      </w:r>
      <w:r>
        <w:rPr>
          <w:rFonts w:ascii="Arial" w:hAnsi="Arial" w:cs="Arial"/>
          <w:sz w:val="36"/>
          <w:szCs w:val="36"/>
        </w:rPr>
        <w:t xml:space="preserve">) </w:t>
      </w:r>
      <w:r w:rsidRPr="00B14CC3">
        <w:rPr>
          <w:rFonts w:ascii="Arial" w:hAnsi="Arial" w:cs="Arial"/>
          <w:sz w:val="36"/>
          <w:szCs w:val="36"/>
        </w:rPr>
        <w:t>280-0077.</w:t>
      </w:r>
    </w:p>
    <w:p w14:paraId="578BE620" w14:textId="77777777" w:rsidR="00B14CC3" w:rsidRDefault="00B14CC3" w:rsidP="00E85E41">
      <w:pPr>
        <w:spacing w:after="0" w:line="276" w:lineRule="auto"/>
        <w:rPr>
          <w:rFonts w:ascii="Arial" w:hAnsi="Arial" w:cs="Arial"/>
          <w:sz w:val="36"/>
          <w:szCs w:val="36"/>
          <w:lang w:val="en"/>
        </w:rPr>
      </w:pPr>
    </w:p>
    <w:p w14:paraId="21B706B0" w14:textId="7B232767" w:rsidR="00116F15" w:rsidRPr="00116F15" w:rsidRDefault="00116F15" w:rsidP="00116F15">
      <w:pPr>
        <w:pStyle w:val="Heading1"/>
        <w:spacing w:before="0" w:after="0" w:line="276" w:lineRule="auto"/>
        <w:rPr>
          <w:rFonts w:ascii="Arial" w:hAnsi="Arial" w:cs="Arial"/>
          <w:b/>
          <w:bCs/>
          <w:color w:val="auto"/>
          <w:sz w:val="44"/>
          <w:szCs w:val="44"/>
        </w:rPr>
      </w:pPr>
      <w:bookmarkStart w:id="9" w:name="ChangeinHowPplRcvMoneyfromtheGovt"/>
      <w:r w:rsidRPr="00116F15">
        <w:rPr>
          <w:rFonts w:ascii="Arial" w:hAnsi="Arial" w:cs="Arial"/>
          <w:b/>
          <w:bCs/>
          <w:color w:val="auto"/>
          <w:sz w:val="44"/>
          <w:szCs w:val="44"/>
        </w:rPr>
        <w:lastRenderedPageBreak/>
        <w:t>Change in How People Receive Money from the Government</w:t>
      </w:r>
    </w:p>
    <w:p w14:paraId="5B7560CF" w14:textId="77777777" w:rsidR="00116F15" w:rsidRPr="00116F15" w:rsidRDefault="00116F15" w:rsidP="00116F15">
      <w:pPr>
        <w:pStyle w:val="Heading1"/>
        <w:spacing w:before="0" w:after="0" w:line="276" w:lineRule="auto"/>
        <w:rPr>
          <w:rFonts w:ascii="Arial" w:hAnsi="Arial" w:cs="Arial"/>
          <w:b/>
          <w:bCs/>
          <w:color w:val="auto"/>
          <w:sz w:val="44"/>
          <w:szCs w:val="44"/>
        </w:rPr>
      </w:pPr>
    </w:p>
    <w:bookmarkEnd w:id="9"/>
    <w:p w14:paraId="133BA997" w14:textId="05885D71" w:rsidR="00116F15" w:rsidRPr="00116F15" w:rsidRDefault="00116F15" w:rsidP="00116F15">
      <w:pPr>
        <w:spacing w:after="0" w:line="276" w:lineRule="auto"/>
        <w:rPr>
          <w:rFonts w:ascii="Arial" w:hAnsi="Arial" w:cs="Arial"/>
          <w:sz w:val="36"/>
          <w:szCs w:val="36"/>
        </w:rPr>
      </w:pPr>
      <w:r w:rsidRPr="00116F15">
        <w:rPr>
          <w:rFonts w:ascii="Arial" w:hAnsi="Arial" w:cs="Arial"/>
          <w:sz w:val="36"/>
          <w:szCs w:val="36"/>
        </w:rPr>
        <w:t>On March 25, President Trump issued another executive order related to how people receive money from the federal government. The executive order calls for the distribution of all benefits, such as Social Security benefits and tax refunds, to be issued electronically; paper checks will no longer be issued. As a result, recipients will have to have a bank account, debit card, or digital wallet. The order goes into effect on September 30, 2025. There is some nervousness about the quick six-month turn-around. There have been many employee cuts to both the SSA and IRS. Please share this information with those who still receive their benefits via mail, as it will take time to set up their accounts online.</w:t>
      </w:r>
    </w:p>
    <w:p w14:paraId="5660737B" w14:textId="77777777" w:rsidR="003E7DAA" w:rsidRDefault="003E7DAA" w:rsidP="00E85E41">
      <w:pPr>
        <w:spacing w:after="0" w:line="276" w:lineRule="auto"/>
        <w:rPr>
          <w:rFonts w:ascii="Arial" w:hAnsi="Arial" w:cs="Arial"/>
          <w:sz w:val="36"/>
          <w:szCs w:val="36"/>
          <w:lang w:val="en"/>
        </w:rPr>
      </w:pPr>
    </w:p>
    <w:p w14:paraId="3E2A0762" w14:textId="3185739E" w:rsidR="003E7DAA" w:rsidRPr="003E7DAA" w:rsidRDefault="003E7DAA" w:rsidP="003E7DAA">
      <w:pPr>
        <w:pStyle w:val="Heading1"/>
        <w:spacing w:before="0" w:after="0" w:line="276" w:lineRule="auto"/>
        <w:rPr>
          <w:rFonts w:ascii="Arial" w:hAnsi="Arial" w:cs="Arial"/>
          <w:b/>
          <w:bCs/>
          <w:color w:val="auto"/>
          <w:sz w:val="44"/>
          <w:szCs w:val="44"/>
          <w:lang w:val="en"/>
        </w:rPr>
      </w:pPr>
      <w:bookmarkStart w:id="10" w:name="EmpowerVISeeksStudentsParentsPros"/>
      <w:r w:rsidRPr="003E7DAA">
        <w:rPr>
          <w:rFonts w:ascii="Arial" w:hAnsi="Arial" w:cs="Arial"/>
          <w:b/>
          <w:bCs/>
          <w:color w:val="auto"/>
          <w:sz w:val="44"/>
          <w:szCs w:val="44"/>
          <w:lang w:val="en"/>
        </w:rPr>
        <w:t>EMPOWER VI Seeks Students, Families &amp; Professionals</w:t>
      </w:r>
    </w:p>
    <w:bookmarkEnd w:id="10"/>
    <w:p w14:paraId="186F47B2" w14:textId="77777777" w:rsidR="003E7DAA" w:rsidRDefault="003E7DAA" w:rsidP="00E85E41">
      <w:pPr>
        <w:spacing w:after="0" w:line="276" w:lineRule="auto"/>
        <w:rPr>
          <w:rFonts w:ascii="Arial" w:hAnsi="Arial" w:cs="Arial"/>
          <w:sz w:val="36"/>
          <w:szCs w:val="36"/>
          <w:lang w:val="en"/>
        </w:rPr>
      </w:pPr>
    </w:p>
    <w:p w14:paraId="0BAFC0B0" w14:textId="77777777" w:rsidR="003E7DAA" w:rsidRPr="003E7DAA" w:rsidRDefault="003E7DAA" w:rsidP="003E7DAA">
      <w:pPr>
        <w:spacing w:after="0" w:line="276" w:lineRule="auto"/>
        <w:rPr>
          <w:rFonts w:ascii="Arial" w:hAnsi="Arial" w:cs="Arial"/>
          <w:sz w:val="36"/>
          <w:szCs w:val="36"/>
        </w:rPr>
      </w:pPr>
      <w:r w:rsidRPr="003E7DAA">
        <w:rPr>
          <w:rFonts w:ascii="Arial" w:hAnsi="Arial" w:cs="Arial"/>
          <w:sz w:val="36"/>
          <w:szCs w:val="36"/>
        </w:rPr>
        <w:t xml:space="preserve">The goal of EMPOWER VI is to equip transition-age youth, their families, and the professionals who serve them with virtual supports to improve postschool outcomes.  These virtual programs create opportunities for connection and support, especially for those in rural areas who may not have access to in-person resources. Below are brief </w:t>
      </w:r>
      <w:r w:rsidRPr="003E7DAA">
        <w:rPr>
          <w:rFonts w:ascii="Arial" w:hAnsi="Arial" w:cs="Arial"/>
          <w:sz w:val="36"/>
          <w:szCs w:val="36"/>
        </w:rPr>
        <w:lastRenderedPageBreak/>
        <w:t>descriptions of our current programs with links to learn more.  </w:t>
      </w:r>
    </w:p>
    <w:p w14:paraId="75A92CAF" w14:textId="77777777" w:rsidR="003E7DAA" w:rsidRDefault="003E7DAA" w:rsidP="00E85E41">
      <w:pPr>
        <w:spacing w:after="0" w:line="276" w:lineRule="auto"/>
        <w:rPr>
          <w:rFonts w:ascii="Arial" w:hAnsi="Arial" w:cs="Arial"/>
          <w:sz w:val="36"/>
          <w:szCs w:val="36"/>
          <w:lang w:val="en"/>
        </w:rPr>
      </w:pPr>
    </w:p>
    <w:p w14:paraId="4ED7A0E4" w14:textId="77777777" w:rsidR="003E7DAA" w:rsidRDefault="003E7DAA" w:rsidP="003E7DAA">
      <w:pPr>
        <w:spacing w:after="0" w:line="276" w:lineRule="auto"/>
        <w:rPr>
          <w:rFonts w:ascii="Arial" w:hAnsi="Arial" w:cs="Arial"/>
          <w:sz w:val="36"/>
          <w:szCs w:val="36"/>
        </w:rPr>
      </w:pPr>
      <w:r w:rsidRPr="003E7DAA">
        <w:rPr>
          <w:rFonts w:ascii="Arial" w:hAnsi="Arial" w:cs="Arial"/>
          <w:sz w:val="36"/>
          <w:szCs w:val="36"/>
        </w:rPr>
        <w:t xml:space="preserve">EMPOWER VI is recruiting juniors and seniors who are blind or have low vision (from any U.S. state) for their 2025-2026 virtual </w:t>
      </w:r>
      <w:hyperlink r:id="rId17" w:history="1">
        <w:r w:rsidRPr="003E7DAA">
          <w:rPr>
            <w:rStyle w:val="Hyperlink"/>
            <w:rFonts w:ascii="Arial" w:hAnsi="Arial" w:cs="Arial"/>
            <w:color w:val="0070C0"/>
            <w:sz w:val="36"/>
            <w:szCs w:val="36"/>
          </w:rPr>
          <w:t>EMPOWER VI Mentoring Program</w:t>
        </w:r>
      </w:hyperlink>
      <w:r w:rsidRPr="003E7DAA">
        <w:rPr>
          <w:rFonts w:ascii="Arial" w:hAnsi="Arial" w:cs="Arial"/>
          <w:sz w:val="36"/>
          <w:szCs w:val="36"/>
        </w:rPr>
        <w:t xml:space="preserve">. For more information about the program and to complete an application, visit this link: </w:t>
      </w:r>
      <w:hyperlink r:id="rId18" w:history="1">
        <w:r w:rsidRPr="003E7DAA">
          <w:rPr>
            <w:rStyle w:val="Hyperlink"/>
            <w:rFonts w:ascii="Arial" w:hAnsi="Arial" w:cs="Arial"/>
            <w:color w:val="0070C0"/>
            <w:sz w:val="36"/>
            <w:szCs w:val="36"/>
          </w:rPr>
          <w:t>Mentee Role and Application</w:t>
        </w:r>
        <w:r w:rsidRPr="003E7DAA">
          <w:rPr>
            <w:rStyle w:val="Hyperlink"/>
            <w:rFonts w:ascii="Arial" w:hAnsi="Arial" w:cs="Arial"/>
            <w:color w:val="auto"/>
            <w:sz w:val="36"/>
            <w:szCs w:val="36"/>
            <w:u w:val="none"/>
          </w:rPr>
          <w:t>.</w:t>
        </w:r>
      </w:hyperlink>
      <w:r w:rsidRPr="003E7DAA">
        <w:rPr>
          <w:rFonts w:ascii="Arial" w:hAnsi="Arial" w:cs="Arial"/>
          <w:sz w:val="36"/>
          <w:szCs w:val="36"/>
        </w:rPr>
        <w:t xml:space="preserve">  </w:t>
      </w:r>
    </w:p>
    <w:p w14:paraId="25812D0B" w14:textId="77777777" w:rsidR="003E7DAA" w:rsidRPr="003E7DAA" w:rsidRDefault="003E7DAA" w:rsidP="003E7DAA">
      <w:pPr>
        <w:spacing w:after="0" w:line="276" w:lineRule="auto"/>
        <w:rPr>
          <w:rFonts w:ascii="Arial" w:hAnsi="Arial" w:cs="Arial"/>
          <w:sz w:val="36"/>
          <w:szCs w:val="36"/>
        </w:rPr>
      </w:pPr>
    </w:p>
    <w:p w14:paraId="7147A2DF" w14:textId="77777777" w:rsidR="003E7DAA" w:rsidRPr="003E7DAA" w:rsidRDefault="003E7DAA" w:rsidP="003E7DAA">
      <w:pPr>
        <w:spacing w:after="0" w:line="276" w:lineRule="auto"/>
        <w:rPr>
          <w:rFonts w:ascii="Arial" w:hAnsi="Arial" w:cs="Arial"/>
          <w:sz w:val="36"/>
          <w:szCs w:val="36"/>
        </w:rPr>
      </w:pPr>
      <w:r w:rsidRPr="003E7DAA">
        <w:rPr>
          <w:rFonts w:ascii="Arial" w:hAnsi="Arial" w:cs="Arial"/>
          <w:sz w:val="36"/>
          <w:szCs w:val="36"/>
        </w:rPr>
        <w:t xml:space="preserve">They are also seeking three high school students who are blind or have low vision to join their Student Advisory Board for the 2025-2026 school year. To learn more about this opportunity, visit: </w:t>
      </w:r>
      <w:hyperlink r:id="rId19" w:history="1">
        <w:r w:rsidRPr="003E7DAA">
          <w:rPr>
            <w:rStyle w:val="Hyperlink"/>
            <w:rFonts w:ascii="Arial" w:hAnsi="Arial" w:cs="Arial"/>
            <w:color w:val="0070C0"/>
            <w:sz w:val="36"/>
            <w:szCs w:val="36"/>
          </w:rPr>
          <w:t>Advisory Boards</w:t>
        </w:r>
      </w:hyperlink>
      <w:r w:rsidRPr="003E7DAA">
        <w:rPr>
          <w:rFonts w:ascii="Arial" w:hAnsi="Arial" w:cs="Arial"/>
          <w:sz w:val="36"/>
          <w:szCs w:val="36"/>
        </w:rPr>
        <w:t>.</w:t>
      </w:r>
    </w:p>
    <w:p w14:paraId="23947148" w14:textId="77777777" w:rsidR="003E7DAA" w:rsidRPr="003E7DAA" w:rsidRDefault="003E7DAA" w:rsidP="00E85E41">
      <w:pPr>
        <w:spacing w:after="0" w:line="276" w:lineRule="auto"/>
        <w:rPr>
          <w:rFonts w:ascii="Arial" w:hAnsi="Arial" w:cs="Arial"/>
          <w:sz w:val="36"/>
          <w:szCs w:val="36"/>
          <w:lang w:val="en"/>
        </w:rPr>
      </w:pPr>
    </w:p>
    <w:p w14:paraId="08115B00" w14:textId="7A9D338E" w:rsidR="003E7DAA" w:rsidRPr="003E7DAA" w:rsidRDefault="003E7DAA" w:rsidP="003E7DAA">
      <w:pPr>
        <w:spacing w:after="0" w:line="276" w:lineRule="auto"/>
        <w:rPr>
          <w:rFonts w:ascii="Arial" w:hAnsi="Arial" w:cs="Arial"/>
          <w:sz w:val="36"/>
          <w:szCs w:val="36"/>
        </w:rPr>
      </w:pPr>
      <w:r w:rsidRPr="003E7DAA">
        <w:rPr>
          <w:rFonts w:ascii="Arial" w:hAnsi="Arial" w:cs="Arial"/>
          <w:sz w:val="36"/>
          <w:szCs w:val="36"/>
        </w:rPr>
        <w:t xml:space="preserve">Starting in the fall of 2025, EMPOWER VI will begin hosting Communities of Practice (CoPs) for adult family members and professionals. CoPs provide an opportunity for family members/professionals to learn and build community. To learn more and fill out an </w:t>
      </w:r>
      <w:proofErr w:type="gramStart"/>
      <w:r w:rsidRPr="003E7DAA">
        <w:rPr>
          <w:rFonts w:ascii="Arial" w:hAnsi="Arial" w:cs="Arial"/>
          <w:sz w:val="36"/>
          <w:szCs w:val="36"/>
        </w:rPr>
        <w:t>interest</w:t>
      </w:r>
      <w:proofErr w:type="gramEnd"/>
      <w:r w:rsidRPr="003E7DAA">
        <w:rPr>
          <w:rFonts w:ascii="Arial" w:hAnsi="Arial" w:cs="Arial"/>
          <w:sz w:val="36"/>
          <w:szCs w:val="36"/>
        </w:rPr>
        <w:t xml:space="preserve"> form, visit </w:t>
      </w:r>
      <w:hyperlink r:id="rId20" w:history="1">
        <w:r w:rsidRPr="003E7DAA">
          <w:rPr>
            <w:rStyle w:val="Hyperlink"/>
            <w:rFonts w:ascii="Arial" w:hAnsi="Arial" w:cs="Arial"/>
            <w:color w:val="0070C0"/>
            <w:sz w:val="36"/>
            <w:szCs w:val="36"/>
          </w:rPr>
          <w:t>Communities of Practice</w:t>
        </w:r>
      </w:hyperlink>
      <w:r w:rsidRPr="003E7DAA">
        <w:rPr>
          <w:rFonts w:ascii="Arial" w:hAnsi="Arial" w:cs="Arial"/>
          <w:sz w:val="36"/>
          <w:szCs w:val="36"/>
        </w:rPr>
        <w:t>.</w:t>
      </w:r>
    </w:p>
    <w:p w14:paraId="73D1D1E1" w14:textId="77777777" w:rsidR="003E7DAA" w:rsidRDefault="003E7DAA" w:rsidP="003E7DAA">
      <w:pPr>
        <w:spacing w:after="0" w:line="276" w:lineRule="auto"/>
        <w:rPr>
          <w:rFonts w:ascii="Arial" w:hAnsi="Arial" w:cs="Arial"/>
          <w:b/>
          <w:bCs/>
          <w:sz w:val="36"/>
          <w:szCs w:val="36"/>
        </w:rPr>
      </w:pPr>
    </w:p>
    <w:p w14:paraId="360F78F3" w14:textId="47B739B3" w:rsidR="00E85E41" w:rsidRDefault="003E7DAA" w:rsidP="00ED319E">
      <w:pPr>
        <w:spacing w:after="0" w:line="276" w:lineRule="auto"/>
      </w:pPr>
      <w:r w:rsidRPr="003E7DAA">
        <w:rPr>
          <w:rFonts w:ascii="Arial" w:hAnsi="Arial" w:cs="Arial"/>
          <w:sz w:val="36"/>
          <w:szCs w:val="36"/>
        </w:rPr>
        <w:t xml:space="preserve">They are recruiting blind and low vision adults (from any U.S. state) for their 2025-2026 </w:t>
      </w:r>
      <w:r w:rsidRPr="003E7DAA">
        <w:rPr>
          <w:rFonts w:ascii="Arial" w:hAnsi="Arial" w:cs="Arial"/>
          <w:b/>
          <w:bCs/>
          <w:sz w:val="36"/>
          <w:szCs w:val="36"/>
        </w:rPr>
        <w:t xml:space="preserve">virtual </w:t>
      </w:r>
      <w:hyperlink r:id="rId21" w:history="1">
        <w:r w:rsidRPr="003E7DAA">
          <w:rPr>
            <w:rStyle w:val="Hyperlink"/>
            <w:rFonts w:ascii="Arial" w:hAnsi="Arial" w:cs="Arial"/>
            <w:color w:val="0070C0"/>
            <w:sz w:val="36"/>
            <w:szCs w:val="36"/>
          </w:rPr>
          <w:t>EMPOWER VI Mentoring Program</w:t>
        </w:r>
      </w:hyperlink>
      <w:r w:rsidRPr="003E7DAA">
        <w:rPr>
          <w:rFonts w:ascii="Arial" w:hAnsi="Arial" w:cs="Arial"/>
          <w:sz w:val="36"/>
          <w:szCs w:val="36"/>
        </w:rPr>
        <w:t>. For more information</w:t>
      </w:r>
      <w:r>
        <w:rPr>
          <w:rFonts w:ascii="Arial" w:hAnsi="Arial" w:cs="Arial"/>
          <w:sz w:val="36"/>
          <w:szCs w:val="36"/>
        </w:rPr>
        <w:t xml:space="preserve">, or </w:t>
      </w:r>
      <w:r w:rsidRPr="003E7DAA">
        <w:rPr>
          <w:rFonts w:ascii="Arial" w:hAnsi="Arial" w:cs="Arial"/>
          <w:sz w:val="36"/>
          <w:szCs w:val="36"/>
        </w:rPr>
        <w:t xml:space="preserve">to complete an application, visit: </w:t>
      </w:r>
      <w:hyperlink r:id="rId22" w:history="1">
        <w:r w:rsidRPr="003E7DAA">
          <w:rPr>
            <w:rStyle w:val="Hyperlink"/>
            <w:rFonts w:ascii="Arial" w:hAnsi="Arial" w:cs="Arial"/>
            <w:color w:val="0070C0"/>
            <w:sz w:val="36"/>
            <w:szCs w:val="36"/>
          </w:rPr>
          <w:t>Mentor Role and Application</w:t>
        </w:r>
      </w:hyperlink>
      <w:r w:rsidR="00176EC4" w:rsidRPr="00176EC4">
        <w:rPr>
          <w:rFonts w:ascii="Arial" w:hAnsi="Arial" w:cs="Arial"/>
          <w:sz w:val="36"/>
          <w:szCs w:val="36"/>
        </w:rPr>
        <w:t>.</w:t>
      </w:r>
    </w:p>
    <w:sectPr w:rsidR="00E85E41" w:rsidSect="003E7D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A324F"/>
    <w:multiLevelType w:val="hybridMultilevel"/>
    <w:tmpl w:val="6DD02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984BED"/>
    <w:multiLevelType w:val="hybridMultilevel"/>
    <w:tmpl w:val="1A28A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CA103C4"/>
    <w:multiLevelType w:val="hybridMultilevel"/>
    <w:tmpl w:val="5FD6EBD2"/>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454523186">
    <w:abstractNumId w:val="2"/>
    <w:lvlOverride w:ilvl="0"/>
    <w:lvlOverride w:ilvl="1"/>
    <w:lvlOverride w:ilvl="2"/>
    <w:lvlOverride w:ilvl="3"/>
    <w:lvlOverride w:ilvl="4"/>
    <w:lvlOverride w:ilvl="5"/>
    <w:lvlOverride w:ilvl="6"/>
    <w:lvlOverride w:ilvl="7"/>
    <w:lvlOverride w:ilvl="8"/>
  </w:num>
  <w:num w:numId="2" w16cid:durableId="1454055932">
    <w:abstractNumId w:val="1"/>
    <w:lvlOverride w:ilvl="0"/>
    <w:lvlOverride w:ilvl="1"/>
    <w:lvlOverride w:ilvl="2"/>
    <w:lvlOverride w:ilvl="3"/>
    <w:lvlOverride w:ilvl="4"/>
    <w:lvlOverride w:ilvl="5"/>
    <w:lvlOverride w:ilvl="6"/>
    <w:lvlOverride w:ilvl="7"/>
    <w:lvlOverride w:ilvl="8"/>
  </w:num>
  <w:num w:numId="3" w16cid:durableId="1154875488">
    <w:abstractNumId w:val="1"/>
  </w:num>
  <w:num w:numId="4" w16cid:durableId="1101220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E41"/>
    <w:rsid w:val="00001E88"/>
    <w:rsid w:val="00116F15"/>
    <w:rsid w:val="00176EC4"/>
    <w:rsid w:val="001E1A2C"/>
    <w:rsid w:val="0023401C"/>
    <w:rsid w:val="003B0E8D"/>
    <w:rsid w:val="003E7DAA"/>
    <w:rsid w:val="004A3E2B"/>
    <w:rsid w:val="005B009C"/>
    <w:rsid w:val="00815A02"/>
    <w:rsid w:val="00880AE5"/>
    <w:rsid w:val="00883D14"/>
    <w:rsid w:val="008C4F58"/>
    <w:rsid w:val="00A943E7"/>
    <w:rsid w:val="00B14CC3"/>
    <w:rsid w:val="00B92EBE"/>
    <w:rsid w:val="00BF3AC9"/>
    <w:rsid w:val="00E210AF"/>
    <w:rsid w:val="00E85E41"/>
    <w:rsid w:val="00ED3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E787C"/>
  <w15:chartTrackingRefBased/>
  <w15:docId w15:val="{48029554-0EFD-47F5-83E8-08DB4C66C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E41"/>
    <w:pPr>
      <w:spacing w:line="259" w:lineRule="auto"/>
    </w:pPr>
    <w:rPr>
      <w:kern w:val="0"/>
      <w:sz w:val="22"/>
      <w:szCs w:val="22"/>
      <w14:ligatures w14:val="none"/>
    </w:rPr>
  </w:style>
  <w:style w:type="paragraph" w:styleId="Heading1">
    <w:name w:val="heading 1"/>
    <w:basedOn w:val="Normal"/>
    <w:next w:val="Normal"/>
    <w:link w:val="Heading1Char"/>
    <w:uiPriority w:val="9"/>
    <w:qFormat/>
    <w:rsid w:val="00E85E4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85E4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85E41"/>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85E41"/>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E85E41"/>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E85E41"/>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E85E41"/>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E85E41"/>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E85E41"/>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5E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5E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5E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5E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5E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5E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5E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5E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5E41"/>
    <w:rPr>
      <w:rFonts w:eastAsiaTheme="majorEastAsia" w:cstheme="majorBidi"/>
      <w:color w:val="272727" w:themeColor="text1" w:themeTint="D8"/>
    </w:rPr>
  </w:style>
  <w:style w:type="paragraph" w:styleId="Title">
    <w:name w:val="Title"/>
    <w:basedOn w:val="Normal"/>
    <w:next w:val="Normal"/>
    <w:link w:val="TitleChar"/>
    <w:uiPriority w:val="10"/>
    <w:qFormat/>
    <w:rsid w:val="00E85E41"/>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85E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5E41"/>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85E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5E41"/>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E85E41"/>
    <w:rPr>
      <w:i/>
      <w:iCs/>
      <w:color w:val="404040" w:themeColor="text1" w:themeTint="BF"/>
    </w:rPr>
  </w:style>
  <w:style w:type="paragraph" w:styleId="ListParagraph">
    <w:name w:val="List Paragraph"/>
    <w:basedOn w:val="Normal"/>
    <w:uiPriority w:val="34"/>
    <w:qFormat/>
    <w:rsid w:val="00E85E41"/>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E85E41"/>
    <w:rPr>
      <w:i/>
      <w:iCs/>
      <w:color w:val="0F4761" w:themeColor="accent1" w:themeShade="BF"/>
    </w:rPr>
  </w:style>
  <w:style w:type="paragraph" w:styleId="IntenseQuote">
    <w:name w:val="Intense Quote"/>
    <w:basedOn w:val="Normal"/>
    <w:next w:val="Normal"/>
    <w:link w:val="IntenseQuoteChar"/>
    <w:uiPriority w:val="30"/>
    <w:qFormat/>
    <w:rsid w:val="00E85E41"/>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E85E41"/>
    <w:rPr>
      <w:i/>
      <w:iCs/>
      <w:color w:val="0F4761" w:themeColor="accent1" w:themeShade="BF"/>
    </w:rPr>
  </w:style>
  <w:style w:type="character" w:styleId="IntenseReference">
    <w:name w:val="Intense Reference"/>
    <w:basedOn w:val="DefaultParagraphFont"/>
    <w:uiPriority w:val="32"/>
    <w:qFormat/>
    <w:rsid w:val="00E85E41"/>
    <w:rPr>
      <w:b/>
      <w:bCs/>
      <w:smallCaps/>
      <w:color w:val="0F4761" w:themeColor="accent1" w:themeShade="BF"/>
      <w:spacing w:val="5"/>
    </w:rPr>
  </w:style>
  <w:style w:type="character" w:styleId="Hyperlink">
    <w:name w:val="Hyperlink"/>
    <w:basedOn w:val="DefaultParagraphFont"/>
    <w:uiPriority w:val="99"/>
    <w:unhideWhenUsed/>
    <w:rsid w:val="00E85E41"/>
    <w:rPr>
      <w:color w:val="467886" w:themeColor="hyperlink"/>
      <w:u w:val="single"/>
    </w:rPr>
  </w:style>
  <w:style w:type="character" w:styleId="UnresolvedMention">
    <w:name w:val="Unresolved Mention"/>
    <w:basedOn w:val="DefaultParagraphFont"/>
    <w:uiPriority w:val="99"/>
    <w:semiHidden/>
    <w:unhideWhenUsed/>
    <w:rsid w:val="00E85E41"/>
    <w:rPr>
      <w:color w:val="605E5C"/>
      <w:shd w:val="clear" w:color="auto" w:fill="E1DFDD"/>
    </w:rPr>
  </w:style>
  <w:style w:type="character" w:styleId="FollowedHyperlink">
    <w:name w:val="FollowedHyperlink"/>
    <w:basedOn w:val="DefaultParagraphFont"/>
    <w:uiPriority w:val="99"/>
    <w:semiHidden/>
    <w:unhideWhenUsed/>
    <w:rsid w:val="004A3E2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67203">
      <w:bodyDiv w:val="1"/>
      <w:marLeft w:val="0"/>
      <w:marRight w:val="0"/>
      <w:marTop w:val="0"/>
      <w:marBottom w:val="0"/>
      <w:divBdr>
        <w:top w:val="none" w:sz="0" w:space="0" w:color="auto"/>
        <w:left w:val="none" w:sz="0" w:space="0" w:color="auto"/>
        <w:bottom w:val="none" w:sz="0" w:space="0" w:color="auto"/>
        <w:right w:val="none" w:sz="0" w:space="0" w:color="auto"/>
      </w:divBdr>
    </w:div>
    <w:div w:id="36048102">
      <w:bodyDiv w:val="1"/>
      <w:marLeft w:val="0"/>
      <w:marRight w:val="0"/>
      <w:marTop w:val="0"/>
      <w:marBottom w:val="0"/>
      <w:divBdr>
        <w:top w:val="none" w:sz="0" w:space="0" w:color="auto"/>
        <w:left w:val="none" w:sz="0" w:space="0" w:color="auto"/>
        <w:bottom w:val="none" w:sz="0" w:space="0" w:color="auto"/>
        <w:right w:val="none" w:sz="0" w:space="0" w:color="auto"/>
      </w:divBdr>
    </w:div>
    <w:div w:id="101653550">
      <w:bodyDiv w:val="1"/>
      <w:marLeft w:val="0"/>
      <w:marRight w:val="0"/>
      <w:marTop w:val="0"/>
      <w:marBottom w:val="0"/>
      <w:divBdr>
        <w:top w:val="none" w:sz="0" w:space="0" w:color="auto"/>
        <w:left w:val="none" w:sz="0" w:space="0" w:color="auto"/>
        <w:bottom w:val="none" w:sz="0" w:space="0" w:color="auto"/>
        <w:right w:val="none" w:sz="0" w:space="0" w:color="auto"/>
      </w:divBdr>
    </w:div>
    <w:div w:id="273366507">
      <w:bodyDiv w:val="1"/>
      <w:marLeft w:val="0"/>
      <w:marRight w:val="0"/>
      <w:marTop w:val="0"/>
      <w:marBottom w:val="0"/>
      <w:divBdr>
        <w:top w:val="none" w:sz="0" w:space="0" w:color="auto"/>
        <w:left w:val="none" w:sz="0" w:space="0" w:color="auto"/>
        <w:bottom w:val="none" w:sz="0" w:space="0" w:color="auto"/>
        <w:right w:val="none" w:sz="0" w:space="0" w:color="auto"/>
      </w:divBdr>
    </w:div>
    <w:div w:id="409547182">
      <w:bodyDiv w:val="1"/>
      <w:marLeft w:val="0"/>
      <w:marRight w:val="0"/>
      <w:marTop w:val="0"/>
      <w:marBottom w:val="0"/>
      <w:divBdr>
        <w:top w:val="none" w:sz="0" w:space="0" w:color="auto"/>
        <w:left w:val="none" w:sz="0" w:space="0" w:color="auto"/>
        <w:bottom w:val="none" w:sz="0" w:space="0" w:color="auto"/>
        <w:right w:val="none" w:sz="0" w:space="0" w:color="auto"/>
      </w:divBdr>
    </w:div>
    <w:div w:id="788623094">
      <w:bodyDiv w:val="1"/>
      <w:marLeft w:val="0"/>
      <w:marRight w:val="0"/>
      <w:marTop w:val="0"/>
      <w:marBottom w:val="0"/>
      <w:divBdr>
        <w:top w:val="none" w:sz="0" w:space="0" w:color="auto"/>
        <w:left w:val="none" w:sz="0" w:space="0" w:color="auto"/>
        <w:bottom w:val="none" w:sz="0" w:space="0" w:color="auto"/>
        <w:right w:val="none" w:sz="0" w:space="0" w:color="auto"/>
      </w:divBdr>
    </w:div>
    <w:div w:id="814948777">
      <w:bodyDiv w:val="1"/>
      <w:marLeft w:val="0"/>
      <w:marRight w:val="0"/>
      <w:marTop w:val="0"/>
      <w:marBottom w:val="0"/>
      <w:divBdr>
        <w:top w:val="none" w:sz="0" w:space="0" w:color="auto"/>
        <w:left w:val="none" w:sz="0" w:space="0" w:color="auto"/>
        <w:bottom w:val="none" w:sz="0" w:space="0" w:color="auto"/>
        <w:right w:val="none" w:sz="0" w:space="0" w:color="auto"/>
      </w:divBdr>
    </w:div>
    <w:div w:id="1021665858">
      <w:bodyDiv w:val="1"/>
      <w:marLeft w:val="0"/>
      <w:marRight w:val="0"/>
      <w:marTop w:val="0"/>
      <w:marBottom w:val="0"/>
      <w:divBdr>
        <w:top w:val="none" w:sz="0" w:space="0" w:color="auto"/>
        <w:left w:val="none" w:sz="0" w:space="0" w:color="auto"/>
        <w:bottom w:val="none" w:sz="0" w:space="0" w:color="auto"/>
        <w:right w:val="none" w:sz="0" w:space="0" w:color="auto"/>
      </w:divBdr>
    </w:div>
    <w:div w:id="1092049769">
      <w:bodyDiv w:val="1"/>
      <w:marLeft w:val="0"/>
      <w:marRight w:val="0"/>
      <w:marTop w:val="0"/>
      <w:marBottom w:val="0"/>
      <w:divBdr>
        <w:top w:val="none" w:sz="0" w:space="0" w:color="auto"/>
        <w:left w:val="none" w:sz="0" w:space="0" w:color="auto"/>
        <w:bottom w:val="none" w:sz="0" w:space="0" w:color="auto"/>
        <w:right w:val="none" w:sz="0" w:space="0" w:color="auto"/>
      </w:divBdr>
    </w:div>
    <w:div w:id="1235778837">
      <w:bodyDiv w:val="1"/>
      <w:marLeft w:val="0"/>
      <w:marRight w:val="0"/>
      <w:marTop w:val="0"/>
      <w:marBottom w:val="0"/>
      <w:divBdr>
        <w:top w:val="none" w:sz="0" w:space="0" w:color="auto"/>
        <w:left w:val="none" w:sz="0" w:space="0" w:color="auto"/>
        <w:bottom w:val="none" w:sz="0" w:space="0" w:color="auto"/>
        <w:right w:val="none" w:sz="0" w:space="0" w:color="auto"/>
      </w:divBdr>
    </w:div>
    <w:div w:id="1352337437">
      <w:bodyDiv w:val="1"/>
      <w:marLeft w:val="0"/>
      <w:marRight w:val="0"/>
      <w:marTop w:val="0"/>
      <w:marBottom w:val="0"/>
      <w:divBdr>
        <w:top w:val="none" w:sz="0" w:space="0" w:color="auto"/>
        <w:left w:val="none" w:sz="0" w:space="0" w:color="auto"/>
        <w:bottom w:val="none" w:sz="0" w:space="0" w:color="auto"/>
        <w:right w:val="none" w:sz="0" w:space="0" w:color="auto"/>
      </w:divBdr>
    </w:div>
    <w:div w:id="1366367054">
      <w:bodyDiv w:val="1"/>
      <w:marLeft w:val="0"/>
      <w:marRight w:val="0"/>
      <w:marTop w:val="0"/>
      <w:marBottom w:val="0"/>
      <w:divBdr>
        <w:top w:val="none" w:sz="0" w:space="0" w:color="auto"/>
        <w:left w:val="none" w:sz="0" w:space="0" w:color="auto"/>
        <w:bottom w:val="none" w:sz="0" w:space="0" w:color="auto"/>
        <w:right w:val="none" w:sz="0" w:space="0" w:color="auto"/>
      </w:divBdr>
    </w:div>
    <w:div w:id="1522089737">
      <w:bodyDiv w:val="1"/>
      <w:marLeft w:val="0"/>
      <w:marRight w:val="0"/>
      <w:marTop w:val="0"/>
      <w:marBottom w:val="0"/>
      <w:divBdr>
        <w:top w:val="none" w:sz="0" w:space="0" w:color="auto"/>
        <w:left w:val="none" w:sz="0" w:space="0" w:color="auto"/>
        <w:bottom w:val="none" w:sz="0" w:space="0" w:color="auto"/>
        <w:right w:val="none" w:sz="0" w:space="0" w:color="auto"/>
      </w:divBdr>
    </w:div>
    <w:div w:id="1646813018">
      <w:bodyDiv w:val="1"/>
      <w:marLeft w:val="0"/>
      <w:marRight w:val="0"/>
      <w:marTop w:val="0"/>
      <w:marBottom w:val="0"/>
      <w:divBdr>
        <w:top w:val="none" w:sz="0" w:space="0" w:color="auto"/>
        <w:left w:val="none" w:sz="0" w:space="0" w:color="auto"/>
        <w:bottom w:val="none" w:sz="0" w:space="0" w:color="auto"/>
        <w:right w:val="none" w:sz="0" w:space="0" w:color="auto"/>
      </w:divBdr>
    </w:div>
    <w:div w:id="1658151226">
      <w:bodyDiv w:val="1"/>
      <w:marLeft w:val="0"/>
      <w:marRight w:val="0"/>
      <w:marTop w:val="0"/>
      <w:marBottom w:val="0"/>
      <w:divBdr>
        <w:top w:val="none" w:sz="0" w:space="0" w:color="auto"/>
        <w:left w:val="none" w:sz="0" w:space="0" w:color="auto"/>
        <w:bottom w:val="none" w:sz="0" w:space="0" w:color="auto"/>
        <w:right w:val="none" w:sz="0" w:space="0" w:color="auto"/>
      </w:divBdr>
    </w:div>
    <w:div w:id="1688602099">
      <w:bodyDiv w:val="1"/>
      <w:marLeft w:val="0"/>
      <w:marRight w:val="0"/>
      <w:marTop w:val="0"/>
      <w:marBottom w:val="0"/>
      <w:divBdr>
        <w:top w:val="none" w:sz="0" w:space="0" w:color="auto"/>
        <w:left w:val="none" w:sz="0" w:space="0" w:color="auto"/>
        <w:bottom w:val="none" w:sz="0" w:space="0" w:color="auto"/>
        <w:right w:val="none" w:sz="0" w:space="0" w:color="auto"/>
      </w:divBdr>
    </w:div>
    <w:div w:id="1744642903">
      <w:bodyDiv w:val="1"/>
      <w:marLeft w:val="0"/>
      <w:marRight w:val="0"/>
      <w:marTop w:val="0"/>
      <w:marBottom w:val="0"/>
      <w:divBdr>
        <w:top w:val="none" w:sz="0" w:space="0" w:color="auto"/>
        <w:left w:val="none" w:sz="0" w:space="0" w:color="auto"/>
        <w:bottom w:val="none" w:sz="0" w:space="0" w:color="auto"/>
        <w:right w:val="none" w:sz="0" w:space="0" w:color="auto"/>
      </w:divBdr>
    </w:div>
    <w:div w:id="1885824197">
      <w:bodyDiv w:val="1"/>
      <w:marLeft w:val="0"/>
      <w:marRight w:val="0"/>
      <w:marTop w:val="0"/>
      <w:marBottom w:val="0"/>
      <w:divBdr>
        <w:top w:val="none" w:sz="0" w:space="0" w:color="auto"/>
        <w:left w:val="none" w:sz="0" w:space="0" w:color="auto"/>
        <w:bottom w:val="none" w:sz="0" w:space="0" w:color="auto"/>
        <w:right w:val="none" w:sz="0" w:space="0" w:color="auto"/>
      </w:divBdr>
    </w:div>
    <w:div w:id="2028869661">
      <w:bodyDiv w:val="1"/>
      <w:marLeft w:val="0"/>
      <w:marRight w:val="0"/>
      <w:marTop w:val="0"/>
      <w:marBottom w:val="0"/>
      <w:divBdr>
        <w:top w:val="none" w:sz="0" w:space="0" w:color="auto"/>
        <w:left w:val="none" w:sz="0" w:space="0" w:color="auto"/>
        <w:bottom w:val="none" w:sz="0" w:space="0" w:color="auto"/>
        <w:right w:val="none" w:sz="0" w:space="0" w:color="auto"/>
      </w:divBdr>
    </w:div>
    <w:div w:id="210668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rveymonkey.com/r/AD-Awards-Nominations-2025" TargetMode="External"/><Relationship Id="rId13" Type="http://schemas.openxmlformats.org/officeDocument/2006/relationships/hyperlink" Target="mailto:oleo501625@outlook.com" TargetMode="External"/><Relationship Id="rId18" Type="http://schemas.openxmlformats.org/officeDocument/2006/relationships/hyperlink" Target="https://www.empowervi.org/mentorship/mentee-role" TargetMode="External"/><Relationship Id="rId3" Type="http://schemas.openxmlformats.org/officeDocument/2006/relationships/settings" Target="settings.xml"/><Relationship Id="rId21" Type="http://schemas.openxmlformats.org/officeDocument/2006/relationships/hyperlink" Target="https://www.empowervi.org/mentorship" TargetMode="External"/><Relationship Id="rId7" Type="http://schemas.openxmlformats.org/officeDocument/2006/relationships/hyperlink" Target="http://www.adawardsgala.org" TargetMode="External"/><Relationship Id="rId12" Type="http://schemas.openxmlformats.org/officeDocument/2006/relationships/hyperlink" Target="mailto:colleyd1952@gmail.com" TargetMode="External"/><Relationship Id="rId17" Type="http://schemas.openxmlformats.org/officeDocument/2006/relationships/hyperlink" Target="https://www.empowervi.org/mentorship" TargetMode="External"/><Relationship Id="rId2" Type="http://schemas.openxmlformats.org/officeDocument/2006/relationships/styles" Target="styles.xml"/><Relationship Id="rId16" Type="http://schemas.openxmlformats.org/officeDocument/2006/relationships/hyperlink" Target="mailto:colleyd1952@gmail.com" TargetMode="External"/><Relationship Id="rId20" Type="http://schemas.openxmlformats.org/officeDocument/2006/relationships/hyperlink" Target="https://www.empowervi.org/communities-of-practice" TargetMode="External"/><Relationship Id="rId1" Type="http://schemas.openxmlformats.org/officeDocument/2006/relationships/numbering" Target="numbering.xml"/><Relationship Id="rId6" Type="http://schemas.openxmlformats.org/officeDocument/2006/relationships/hyperlink" Target="https://www.surveymonkey.com/r/AD-Awards-Nominations-2025" TargetMode="External"/><Relationship Id="rId11" Type="http://schemas.openxmlformats.org/officeDocument/2006/relationships/hyperlink" Target="https://www.surveymonkey.com/r/2025HillVisit" TargetMode="External"/><Relationship Id="rId24" Type="http://schemas.openxmlformats.org/officeDocument/2006/relationships/theme" Target="theme/theme1.xml"/><Relationship Id="rId5" Type="http://schemas.openxmlformats.org/officeDocument/2006/relationships/hyperlink" Target="https://adawardsgala.org/peoples-choice/" TargetMode="External"/><Relationship Id="rId15" Type="http://schemas.openxmlformats.org/officeDocument/2006/relationships/hyperlink" Target="mailto:slovering@acb.org" TargetMode="External"/><Relationship Id="rId23" Type="http://schemas.openxmlformats.org/officeDocument/2006/relationships/fontTable" Target="fontTable.xml"/><Relationship Id="rId10" Type="http://schemas.openxmlformats.org/officeDocument/2006/relationships/hyperlink" Target="mailto:resourcedevelopment@acb.org" TargetMode="External"/><Relationship Id="rId19" Type="http://schemas.openxmlformats.org/officeDocument/2006/relationships/hyperlink" Target="https://www.empowervi.org/advisory-boards" TargetMode="External"/><Relationship Id="rId4" Type="http://schemas.openxmlformats.org/officeDocument/2006/relationships/webSettings" Target="webSettings.xml"/><Relationship Id="rId9" Type="http://schemas.openxmlformats.org/officeDocument/2006/relationships/hyperlink" Target="https://www.acb.org/support-acb-making-donation-now" TargetMode="External"/><Relationship Id="rId14" Type="http://schemas.openxmlformats.org/officeDocument/2006/relationships/hyperlink" Target="mailto:voices@acb.org" TargetMode="External"/><Relationship Id="rId22" Type="http://schemas.openxmlformats.org/officeDocument/2006/relationships/hyperlink" Target="https://www.empowervi.org/mentorship/mentor-ro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146</TotalTime>
  <Pages>10</Pages>
  <Words>1636</Words>
  <Characters>9328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Lovering</dc:creator>
  <cp:keywords/>
  <dc:description/>
  <cp:lastModifiedBy>Sharon Lovering</cp:lastModifiedBy>
  <cp:revision>16</cp:revision>
  <dcterms:created xsi:type="dcterms:W3CDTF">2025-04-10T13:21:00Z</dcterms:created>
  <dcterms:modified xsi:type="dcterms:W3CDTF">2025-04-21T18:20:00Z</dcterms:modified>
</cp:coreProperties>
</file>