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2A6B3" w14:textId="77777777" w:rsidR="006624E4" w:rsidRPr="00626594" w:rsidRDefault="006624E4" w:rsidP="006624E4">
      <w:pPr>
        <w:keepNext/>
        <w:keepLines/>
        <w:spacing w:after="0" w:line="276" w:lineRule="auto"/>
        <w:outlineLvl w:val="0"/>
        <w:rPr>
          <w:rFonts w:ascii="Arial" w:eastAsiaTheme="majorEastAsia" w:hAnsi="Arial" w:cs="Arial"/>
          <w:b/>
          <w:bCs/>
          <w:sz w:val="48"/>
          <w:szCs w:val="48"/>
        </w:rPr>
      </w:pPr>
      <w:bookmarkStart w:id="0" w:name="_Hlk142921756"/>
      <w:r w:rsidRPr="00626594">
        <w:rPr>
          <w:rFonts w:ascii="Arial" w:eastAsiaTheme="majorEastAsia" w:hAnsi="Arial" w:cs="Arial"/>
          <w:b/>
          <w:bCs/>
          <w:sz w:val="48"/>
          <w:szCs w:val="48"/>
        </w:rPr>
        <w:t>Dots and Dashes</w:t>
      </w:r>
    </w:p>
    <w:p w14:paraId="0C21FE2B" w14:textId="54136866" w:rsidR="006624E4" w:rsidRDefault="006624E4" w:rsidP="006624E4">
      <w:pPr>
        <w:spacing w:after="0" w:line="276" w:lineRule="auto"/>
        <w:rPr>
          <w:rFonts w:ascii="Arial" w:hAnsi="Arial" w:cs="Arial"/>
          <w:sz w:val="48"/>
          <w:szCs w:val="48"/>
        </w:rPr>
      </w:pPr>
      <w:r>
        <w:rPr>
          <w:rFonts w:ascii="Arial" w:hAnsi="Arial" w:cs="Arial"/>
          <w:b/>
          <w:bCs/>
          <w:sz w:val="48"/>
          <w:szCs w:val="48"/>
        </w:rPr>
        <w:t>March 16,</w:t>
      </w:r>
      <w:r w:rsidRPr="00626594">
        <w:rPr>
          <w:rFonts w:ascii="Arial" w:hAnsi="Arial" w:cs="Arial"/>
          <w:b/>
          <w:bCs/>
          <w:sz w:val="48"/>
          <w:szCs w:val="48"/>
        </w:rPr>
        <w:t xml:space="preserve"> 202</w:t>
      </w:r>
      <w:bookmarkEnd w:id="0"/>
      <w:r>
        <w:rPr>
          <w:rFonts w:ascii="Arial" w:hAnsi="Arial" w:cs="Arial"/>
          <w:b/>
          <w:bCs/>
          <w:sz w:val="48"/>
          <w:szCs w:val="48"/>
        </w:rPr>
        <w:t>6</w:t>
      </w:r>
    </w:p>
    <w:p w14:paraId="0F2062A2" w14:textId="77777777" w:rsidR="006624E4" w:rsidRDefault="006624E4" w:rsidP="006624E4">
      <w:pPr>
        <w:spacing w:after="0" w:line="276" w:lineRule="auto"/>
        <w:rPr>
          <w:rFonts w:ascii="Arial" w:hAnsi="Arial" w:cs="Arial"/>
          <w:sz w:val="40"/>
          <w:szCs w:val="40"/>
        </w:rPr>
      </w:pPr>
    </w:p>
    <w:p w14:paraId="68749E5E" w14:textId="77777777" w:rsidR="006624E4" w:rsidRDefault="006624E4" w:rsidP="006624E4">
      <w:pPr>
        <w:spacing w:after="0" w:line="276" w:lineRule="auto"/>
        <w:rPr>
          <w:rFonts w:ascii="Arial" w:hAnsi="Arial" w:cs="Arial"/>
          <w:sz w:val="36"/>
          <w:szCs w:val="36"/>
        </w:rPr>
      </w:pPr>
      <w:r w:rsidRPr="00CE2659">
        <w:rPr>
          <w:rFonts w:ascii="Arial" w:hAnsi="Arial" w:cs="Arial"/>
          <w:sz w:val="36"/>
          <w:szCs w:val="36"/>
        </w:rPr>
        <w:t xml:space="preserve">In this </w:t>
      </w:r>
      <w:r>
        <w:rPr>
          <w:rFonts w:ascii="Arial" w:hAnsi="Arial" w:cs="Arial"/>
          <w:sz w:val="36"/>
          <w:szCs w:val="36"/>
        </w:rPr>
        <w:t xml:space="preserve">issue, you will find the following articles:  </w:t>
      </w:r>
    </w:p>
    <w:p w14:paraId="0F922F36" w14:textId="77777777" w:rsidR="006624E4" w:rsidRDefault="006624E4" w:rsidP="006624E4">
      <w:pPr>
        <w:spacing w:after="0" w:line="276" w:lineRule="auto"/>
        <w:rPr>
          <w:rFonts w:ascii="Arial" w:hAnsi="Arial" w:cs="Arial"/>
          <w:sz w:val="36"/>
          <w:szCs w:val="36"/>
        </w:rPr>
      </w:pPr>
    </w:p>
    <w:p w14:paraId="2EA60EAB" w14:textId="69EC1BAD" w:rsidR="00CE0882" w:rsidRDefault="00CE0882" w:rsidP="006624E4">
      <w:pPr>
        <w:spacing w:after="0" w:line="276" w:lineRule="auto"/>
      </w:pPr>
      <w:hyperlink w:anchor="ACBHosts2026DCLeadershipConference" w:history="1">
        <w:r w:rsidRPr="00CE0882">
          <w:rPr>
            <w:rStyle w:val="Hyperlink"/>
            <w:rFonts w:ascii="Arial" w:hAnsi="Arial" w:cs="Arial"/>
            <w:color w:val="0070C0"/>
            <w:sz w:val="36"/>
            <w:szCs w:val="36"/>
          </w:rPr>
          <w:t>ACB Hosts 2026 D.C. Leadership Conference to Advocate for Key Issues Affecting People Who Are Blind or Have Low Vision</w:t>
        </w:r>
      </w:hyperlink>
    </w:p>
    <w:p w14:paraId="1AC7EE0D" w14:textId="40BD8152" w:rsidR="00363B5A" w:rsidRPr="00363B5A" w:rsidRDefault="00363B5A" w:rsidP="006624E4">
      <w:pPr>
        <w:spacing w:after="0" w:line="276" w:lineRule="auto"/>
        <w:rPr>
          <w:rFonts w:ascii="Arial" w:hAnsi="Arial" w:cs="Arial"/>
          <w:color w:val="0070C0"/>
          <w:sz w:val="52"/>
          <w:szCs w:val="52"/>
        </w:rPr>
      </w:pPr>
      <w:hyperlink w:anchor="HillFeedbackFormsDueMarch27th" w:history="1">
        <w:r w:rsidRPr="00363B5A">
          <w:rPr>
            <w:rStyle w:val="Hyperlink"/>
            <w:rFonts w:ascii="Arial" w:hAnsi="Arial" w:cs="Arial"/>
            <w:color w:val="0070C0"/>
            <w:sz w:val="36"/>
            <w:szCs w:val="36"/>
          </w:rPr>
          <w:t>Hill Feedback Forms Due March 27th</w:t>
        </w:r>
      </w:hyperlink>
    </w:p>
    <w:p w14:paraId="69CE41EC" w14:textId="413CB473" w:rsidR="00CE0882" w:rsidRDefault="00CE0882" w:rsidP="006624E4">
      <w:pPr>
        <w:spacing w:after="0" w:line="276" w:lineRule="auto"/>
      </w:pPr>
      <w:hyperlink w:anchor="ThankstoAlltourAttendees" w:history="1">
        <w:r w:rsidRPr="00CE0882">
          <w:rPr>
            <w:rStyle w:val="Hyperlink"/>
            <w:rFonts w:ascii="Arial" w:hAnsi="Arial" w:cs="Arial"/>
            <w:color w:val="0070C0"/>
            <w:sz w:val="36"/>
            <w:szCs w:val="36"/>
          </w:rPr>
          <w:t>Thank You to All Who Attended the Museum Tour</w:t>
        </w:r>
      </w:hyperlink>
    </w:p>
    <w:p w14:paraId="4EA387A9" w14:textId="6CA1C6CD" w:rsidR="003C60D1" w:rsidRPr="003C60D1" w:rsidRDefault="003C60D1" w:rsidP="006624E4">
      <w:pPr>
        <w:spacing w:after="0" w:line="276" w:lineRule="auto"/>
        <w:rPr>
          <w:rFonts w:ascii="Arial" w:hAnsi="Arial" w:cs="Arial"/>
          <w:color w:val="0070C0"/>
          <w:sz w:val="36"/>
          <w:szCs w:val="36"/>
        </w:rPr>
      </w:pPr>
      <w:hyperlink w:anchor="Celebrating6YearsofACBCommunity" w:history="1">
        <w:r w:rsidRPr="003C60D1">
          <w:rPr>
            <w:rStyle w:val="Hyperlink"/>
            <w:rFonts w:ascii="Arial" w:hAnsi="Arial" w:cs="Arial"/>
            <w:color w:val="0070C0"/>
            <w:sz w:val="36"/>
            <w:szCs w:val="36"/>
          </w:rPr>
          <w:t>Celebrating Six Years of the ACB Community</w:t>
        </w:r>
      </w:hyperlink>
    </w:p>
    <w:p w14:paraId="735C5861" w14:textId="756AF65A" w:rsidR="006624E4" w:rsidRDefault="00C57650" w:rsidP="006624E4">
      <w:pPr>
        <w:spacing w:after="0" w:line="276" w:lineRule="auto"/>
      </w:pPr>
      <w:hyperlink w:anchor="BOPSeekstoAwardExcellenceinMedia" w:history="1">
        <w:r w:rsidRPr="00C57650">
          <w:rPr>
            <w:rStyle w:val="Hyperlink"/>
            <w:rFonts w:ascii="Arial" w:hAnsi="Arial" w:cs="Arial"/>
            <w:color w:val="0070C0"/>
            <w:sz w:val="36"/>
            <w:szCs w:val="36"/>
          </w:rPr>
          <w:t>BOP Seeks to Award Excellence in Writing, Media</w:t>
        </w:r>
      </w:hyperlink>
    </w:p>
    <w:p w14:paraId="12A79423" w14:textId="5B35C838" w:rsidR="00A44938" w:rsidRDefault="00A44938" w:rsidP="00A44938">
      <w:pPr>
        <w:spacing w:after="0" w:line="276" w:lineRule="auto"/>
      </w:pPr>
      <w:hyperlink w:anchor="RegisterNowfortheADInstitute" w:history="1">
        <w:r w:rsidRPr="00A44938">
          <w:rPr>
            <w:rStyle w:val="Hyperlink"/>
            <w:rFonts w:ascii="Arial" w:hAnsi="Arial" w:cs="Arial"/>
            <w:color w:val="0070C0"/>
            <w:sz w:val="36"/>
            <w:szCs w:val="36"/>
          </w:rPr>
          <w:t>Register Now for the Audio Description Institute</w:t>
        </w:r>
      </w:hyperlink>
    </w:p>
    <w:p w14:paraId="0621938A" w14:textId="7B62E125" w:rsidR="00493198" w:rsidRPr="00493198" w:rsidRDefault="00493198" w:rsidP="00A44938">
      <w:pPr>
        <w:spacing w:after="0" w:line="276" w:lineRule="auto"/>
        <w:rPr>
          <w:rFonts w:ascii="Arial" w:hAnsi="Arial" w:cs="Arial"/>
          <w:color w:val="0070C0"/>
          <w:sz w:val="36"/>
          <w:szCs w:val="36"/>
        </w:rPr>
      </w:pPr>
      <w:hyperlink w:anchor="STEP2026LookingforLeaders" w:history="1">
        <w:r w:rsidRPr="00493198">
          <w:rPr>
            <w:rStyle w:val="Hyperlink"/>
            <w:rFonts w:ascii="Arial" w:hAnsi="Arial" w:cs="Arial"/>
            <w:color w:val="0070C0"/>
            <w:sz w:val="36"/>
            <w:szCs w:val="36"/>
          </w:rPr>
          <w:t>STEP 2026 is Looking for Leaders!</w:t>
        </w:r>
      </w:hyperlink>
    </w:p>
    <w:p w14:paraId="669C8946" w14:textId="77052D3A" w:rsidR="005844F0" w:rsidRDefault="005844F0" w:rsidP="005844F0">
      <w:pPr>
        <w:spacing w:after="0" w:line="276" w:lineRule="auto"/>
        <w:rPr>
          <w:rFonts w:ascii="Arial" w:hAnsi="Arial" w:cs="Arial"/>
          <w:color w:val="0070C0"/>
          <w:sz w:val="36"/>
          <w:szCs w:val="36"/>
        </w:rPr>
      </w:pPr>
      <w:hyperlink w:anchor="GetUpandGetMovingtoStLouis" w:history="1">
        <w:r w:rsidRPr="005844F0">
          <w:rPr>
            <w:rStyle w:val="Hyperlink"/>
            <w:rFonts w:ascii="Arial" w:hAnsi="Arial" w:cs="Arial"/>
            <w:color w:val="0070C0"/>
            <w:sz w:val="36"/>
            <w:szCs w:val="36"/>
          </w:rPr>
          <w:t>Get Up &amp; Get Moving Presents: Walk to St. Louis!</w:t>
        </w:r>
        <w:r w:rsidR="0031740B">
          <w:rPr>
            <w:rStyle w:val="Hyperlink"/>
            <w:rFonts w:ascii="Arial" w:hAnsi="Arial" w:cs="Arial"/>
            <w:color w:val="0070C0"/>
            <w:sz w:val="36"/>
            <w:szCs w:val="36"/>
          </w:rPr>
          <w:t xml:space="preserve"> </w:t>
        </w:r>
        <w:r w:rsidRPr="005844F0">
          <w:rPr>
            <w:rStyle w:val="Hyperlink"/>
            <w:rFonts w:ascii="Arial" w:hAnsi="Arial" w:cs="Arial"/>
            <w:color w:val="0070C0"/>
            <w:sz w:val="36"/>
            <w:szCs w:val="36"/>
          </w:rPr>
          <w:t>March 6 – July 6, 2026</w:t>
        </w:r>
      </w:hyperlink>
    </w:p>
    <w:p w14:paraId="1CDED155" w14:textId="3CC380AD" w:rsidR="006460F4" w:rsidRPr="006460F4" w:rsidRDefault="006460F4" w:rsidP="005844F0">
      <w:pPr>
        <w:spacing w:after="0" w:line="276" w:lineRule="auto"/>
        <w:rPr>
          <w:rFonts w:ascii="Arial" w:hAnsi="Arial" w:cs="Arial"/>
          <w:color w:val="0070C0"/>
          <w:sz w:val="36"/>
          <w:szCs w:val="36"/>
        </w:rPr>
      </w:pPr>
      <w:hyperlink w:anchor="RegisterfortheInterstateAuctionbyWeds" w:history="1">
        <w:r w:rsidRPr="006460F4">
          <w:rPr>
            <w:rStyle w:val="Hyperlink"/>
            <w:rFonts w:ascii="Arial" w:hAnsi="Arial" w:cs="Arial"/>
            <w:color w:val="0070C0"/>
            <w:sz w:val="36"/>
            <w:szCs w:val="36"/>
          </w:rPr>
          <w:t>Register for the Interstate Auction by Wednesday</w:t>
        </w:r>
      </w:hyperlink>
    </w:p>
    <w:p w14:paraId="729F450E" w14:textId="70B95FCD" w:rsidR="009636A8" w:rsidRPr="009F3752" w:rsidRDefault="009636A8" w:rsidP="006624E4">
      <w:pPr>
        <w:spacing w:after="0" w:line="276" w:lineRule="auto"/>
        <w:rPr>
          <w:rFonts w:ascii="Arial" w:hAnsi="Arial" w:cs="Arial"/>
          <w:color w:val="0070C0"/>
          <w:sz w:val="36"/>
          <w:szCs w:val="36"/>
        </w:rPr>
      </w:pPr>
      <w:hyperlink w:anchor="StatementfromtheWBUPresident" w:history="1">
        <w:r w:rsidRPr="009F3752">
          <w:rPr>
            <w:rStyle w:val="Hyperlink"/>
            <w:rFonts w:ascii="Arial" w:hAnsi="Arial" w:cs="Arial"/>
            <w:color w:val="0070C0"/>
            <w:sz w:val="36"/>
            <w:szCs w:val="36"/>
          </w:rPr>
          <w:t>Statement on the Safety and Protection of Persons with Disabilities in Conflict-Affected Areas of the Middle East on behalf of Santosh Kumar Rungta, President, World Blind Union</w:t>
        </w:r>
      </w:hyperlink>
    </w:p>
    <w:p w14:paraId="74BBB6B6" w14:textId="0C3C9674" w:rsidR="00C57650" w:rsidRPr="00200EE1" w:rsidRDefault="00200EE1" w:rsidP="006624E4">
      <w:pPr>
        <w:spacing w:after="0" w:line="276" w:lineRule="auto"/>
        <w:rPr>
          <w:rFonts w:ascii="Arial" w:hAnsi="Arial" w:cs="Arial"/>
          <w:color w:val="0070C0"/>
          <w:sz w:val="36"/>
          <w:szCs w:val="36"/>
        </w:rPr>
      </w:pPr>
      <w:hyperlink w:anchor="LyftReachesSettlementinMN" w:history="1">
        <w:r w:rsidRPr="00200EE1">
          <w:rPr>
            <w:rStyle w:val="Hyperlink"/>
            <w:rFonts w:ascii="Arial" w:hAnsi="Arial" w:cs="Arial"/>
            <w:color w:val="0070C0"/>
            <w:sz w:val="36"/>
            <w:szCs w:val="36"/>
          </w:rPr>
          <w:t>Lyft Reaches Settlement in Minnesota</w:t>
        </w:r>
      </w:hyperlink>
    </w:p>
    <w:p w14:paraId="08645C41" w14:textId="6847E654" w:rsidR="00D00901" w:rsidRPr="00CE0882" w:rsidRDefault="009C4BD3" w:rsidP="006624E4">
      <w:pPr>
        <w:spacing w:after="0" w:line="276" w:lineRule="auto"/>
        <w:rPr>
          <w:rFonts w:ascii="Arial" w:hAnsi="Arial" w:cs="Arial"/>
          <w:color w:val="0070C0"/>
          <w:sz w:val="36"/>
          <w:szCs w:val="36"/>
        </w:rPr>
      </w:pPr>
      <w:hyperlink w:anchor="AFBWebinarTheAIQuagmire" w:history="1">
        <w:r w:rsidRPr="00CE0882">
          <w:rPr>
            <w:rStyle w:val="Hyperlink"/>
            <w:rFonts w:ascii="Arial" w:hAnsi="Arial" w:cs="Arial"/>
            <w:color w:val="0070C0"/>
            <w:sz w:val="36"/>
            <w:szCs w:val="36"/>
          </w:rPr>
          <w:t>AFB Webinar: The AI Quagmire</w:t>
        </w:r>
      </w:hyperlink>
    </w:p>
    <w:p w14:paraId="79AAB1DC" w14:textId="1F61759A" w:rsidR="00C57650" w:rsidRPr="007D7568" w:rsidRDefault="007D7568" w:rsidP="006624E4">
      <w:pPr>
        <w:spacing w:after="0" w:line="276" w:lineRule="auto"/>
        <w:rPr>
          <w:rFonts w:ascii="Arial" w:hAnsi="Arial" w:cs="Arial"/>
          <w:color w:val="0070C0"/>
          <w:sz w:val="36"/>
          <w:szCs w:val="36"/>
        </w:rPr>
      </w:pPr>
      <w:hyperlink w:anchor="WebDevelopersNeedYourOpiniononOverlays" w:history="1">
        <w:r w:rsidRPr="007D7568">
          <w:rPr>
            <w:rStyle w:val="Hyperlink"/>
            <w:rFonts w:ascii="Arial" w:hAnsi="Arial" w:cs="Arial"/>
            <w:color w:val="0070C0"/>
            <w:sz w:val="36"/>
            <w:szCs w:val="36"/>
          </w:rPr>
          <w:t>Web Developers Need Your Opinion on Overlays</w:t>
        </w:r>
      </w:hyperlink>
    </w:p>
    <w:p w14:paraId="0376A52D" w14:textId="244B55C6" w:rsidR="006624E4" w:rsidRDefault="006624E4" w:rsidP="006624E4">
      <w:pPr>
        <w:spacing w:after="0" w:line="276" w:lineRule="auto"/>
      </w:pPr>
      <w:hyperlink w:anchor="ImprovingAccessibilityinDigitalBanking" w:history="1">
        <w:r w:rsidRPr="006624E4">
          <w:rPr>
            <w:rStyle w:val="Hyperlink"/>
            <w:rFonts w:ascii="Arial" w:hAnsi="Arial" w:cs="Arial"/>
            <w:color w:val="0070C0"/>
            <w:sz w:val="36"/>
            <w:szCs w:val="36"/>
          </w:rPr>
          <w:t>Improving Accessibility in Digital Banking</w:t>
        </w:r>
      </w:hyperlink>
    </w:p>
    <w:p w14:paraId="41E93194" w14:textId="2869B419" w:rsidR="00FD5430" w:rsidRPr="00FB0D24" w:rsidRDefault="00FD5430" w:rsidP="006624E4">
      <w:pPr>
        <w:spacing w:after="0" w:line="276" w:lineRule="auto"/>
        <w:rPr>
          <w:rFonts w:ascii="Arial" w:hAnsi="Arial" w:cs="Arial"/>
          <w:color w:val="0070C0"/>
          <w:sz w:val="36"/>
          <w:szCs w:val="36"/>
        </w:rPr>
      </w:pPr>
      <w:hyperlink w:anchor="EMPOWERVIProgram" w:history="1">
        <w:r w:rsidRPr="00FB0D24">
          <w:rPr>
            <w:rStyle w:val="Hyperlink"/>
            <w:rFonts w:ascii="Arial" w:hAnsi="Arial" w:cs="Arial"/>
            <w:color w:val="0070C0"/>
            <w:sz w:val="36"/>
            <w:szCs w:val="36"/>
          </w:rPr>
          <w:t>Vanderbilt University’s EMPOWER VI Virtual Mentorship Program</w:t>
        </w:r>
      </w:hyperlink>
    </w:p>
    <w:p w14:paraId="13FDFE74" w14:textId="3242FCD6" w:rsidR="006624E4" w:rsidRPr="003173F0" w:rsidRDefault="003173F0" w:rsidP="006624E4">
      <w:pPr>
        <w:spacing w:after="0" w:line="276" w:lineRule="auto"/>
        <w:rPr>
          <w:rFonts w:ascii="Arial" w:hAnsi="Arial" w:cs="Arial"/>
          <w:color w:val="0070C0"/>
          <w:sz w:val="36"/>
          <w:szCs w:val="36"/>
        </w:rPr>
      </w:pPr>
      <w:hyperlink w:anchor="SeekingArizonaTVIs" w:history="1">
        <w:r w:rsidRPr="003173F0">
          <w:rPr>
            <w:rStyle w:val="Hyperlink"/>
            <w:rFonts w:ascii="Arial" w:hAnsi="Arial" w:cs="Arial"/>
            <w:color w:val="0070C0"/>
            <w:sz w:val="36"/>
            <w:szCs w:val="36"/>
          </w:rPr>
          <w:t>Seeking Arizona Teachers of the Visually Impaired</w:t>
        </w:r>
      </w:hyperlink>
    </w:p>
    <w:p w14:paraId="7C68430E" w14:textId="14CAB4AB" w:rsidR="005844F0" w:rsidRPr="005844F0" w:rsidRDefault="005844F0" w:rsidP="005844F0">
      <w:pPr>
        <w:spacing w:after="0" w:line="276" w:lineRule="auto"/>
        <w:rPr>
          <w:rFonts w:ascii="Arial" w:hAnsi="Arial" w:cs="Arial"/>
          <w:sz w:val="36"/>
          <w:szCs w:val="36"/>
        </w:rPr>
      </w:pPr>
      <w:hyperlink w:anchor="MenopausalHealthEdProgramforBLV" w:history="1">
        <w:r w:rsidRPr="00A44938">
          <w:rPr>
            <w:rStyle w:val="Hyperlink"/>
            <w:rFonts w:ascii="Arial" w:hAnsi="Arial" w:cs="Arial"/>
            <w:color w:val="0070C0"/>
            <w:sz w:val="36"/>
            <w:szCs w:val="36"/>
          </w:rPr>
          <w:t>Development and Evaluation of an Accessible Menopausal Health Education Program for Blind and Low-Vision Women</w:t>
        </w:r>
      </w:hyperlink>
    </w:p>
    <w:p w14:paraId="7889F698" w14:textId="77777777" w:rsidR="003173F0" w:rsidRDefault="003173F0" w:rsidP="006624E4">
      <w:pPr>
        <w:spacing w:after="0" w:line="276" w:lineRule="auto"/>
        <w:rPr>
          <w:rFonts w:ascii="Arial" w:hAnsi="Arial" w:cs="Arial"/>
          <w:sz w:val="36"/>
          <w:szCs w:val="36"/>
        </w:rPr>
      </w:pPr>
    </w:p>
    <w:p w14:paraId="34308C89" w14:textId="4930725D" w:rsidR="00CE0882" w:rsidRPr="00CE0882" w:rsidRDefault="00CE0882" w:rsidP="00CE0882">
      <w:pPr>
        <w:pStyle w:val="Heading1"/>
        <w:spacing w:before="0" w:after="0" w:line="276" w:lineRule="auto"/>
        <w:rPr>
          <w:rFonts w:ascii="Arial" w:hAnsi="Arial" w:cs="Arial"/>
          <w:b/>
          <w:bCs/>
          <w:color w:val="auto"/>
          <w:sz w:val="44"/>
          <w:szCs w:val="44"/>
        </w:rPr>
      </w:pPr>
      <w:bookmarkStart w:id="1" w:name="ACBHosts2026DCLeadershipConference"/>
      <w:r w:rsidRPr="00CE0882">
        <w:rPr>
          <w:rFonts w:ascii="Arial" w:hAnsi="Arial" w:cs="Arial"/>
          <w:b/>
          <w:bCs/>
          <w:color w:val="auto"/>
          <w:sz w:val="44"/>
          <w:szCs w:val="44"/>
        </w:rPr>
        <w:t>ACB Hosts 2026 D.C. Leadership Conference to Advocate for Key Issues Affecting People Who Are Blind or Have Low Vision</w:t>
      </w:r>
    </w:p>
    <w:bookmarkEnd w:id="1"/>
    <w:p w14:paraId="68AEBF68" w14:textId="77777777" w:rsidR="00CE0882" w:rsidRDefault="00CE0882" w:rsidP="00CE0882">
      <w:pPr>
        <w:spacing w:after="0" w:line="276" w:lineRule="auto"/>
        <w:rPr>
          <w:rFonts w:ascii="Arial" w:hAnsi="Arial" w:cs="Arial"/>
          <w:b/>
          <w:bCs/>
          <w:sz w:val="36"/>
          <w:szCs w:val="36"/>
        </w:rPr>
      </w:pPr>
    </w:p>
    <w:p w14:paraId="458C3C43" w14:textId="05ECCE30" w:rsidR="00CE0882" w:rsidRDefault="00CE0882" w:rsidP="00CE0882">
      <w:pPr>
        <w:spacing w:after="0" w:line="276" w:lineRule="auto"/>
        <w:rPr>
          <w:rFonts w:ascii="Arial" w:hAnsi="Arial" w:cs="Arial"/>
          <w:sz w:val="36"/>
          <w:szCs w:val="36"/>
        </w:rPr>
      </w:pPr>
      <w:r w:rsidRPr="00CE0882">
        <w:rPr>
          <w:rFonts w:ascii="Arial" w:hAnsi="Arial" w:cs="Arial"/>
          <w:b/>
          <w:bCs/>
          <w:sz w:val="36"/>
          <w:szCs w:val="36"/>
        </w:rPr>
        <w:t>Alexandria, Va., March 16, 2026</w:t>
      </w:r>
      <w:r w:rsidRPr="00CE0882">
        <w:rPr>
          <w:rFonts w:ascii="Arial" w:hAnsi="Arial" w:cs="Arial"/>
          <w:sz w:val="36"/>
          <w:szCs w:val="36"/>
        </w:rPr>
        <w:t xml:space="preserve"> — The American Council of the Blind (ACB) hosted more than 225 attendees at its annual D.C. Leadership Conference, where participants took part in educational sessions, engaged with policy experts, and met with members of Congress and their staffs on Capitol Hill.</w:t>
      </w:r>
    </w:p>
    <w:p w14:paraId="7B22ED0C" w14:textId="77777777" w:rsidR="00CE0882" w:rsidRPr="00CE0882" w:rsidRDefault="00CE0882" w:rsidP="00CE0882">
      <w:pPr>
        <w:spacing w:after="0" w:line="276" w:lineRule="auto"/>
        <w:rPr>
          <w:rFonts w:ascii="Arial" w:hAnsi="Arial" w:cs="Arial"/>
          <w:sz w:val="36"/>
          <w:szCs w:val="36"/>
        </w:rPr>
      </w:pPr>
    </w:p>
    <w:p w14:paraId="2FF09DAC" w14:textId="77777777" w:rsidR="00CE0882" w:rsidRPr="00CE0882" w:rsidRDefault="00CE0882" w:rsidP="00CE0882">
      <w:pPr>
        <w:spacing w:after="0" w:line="276" w:lineRule="auto"/>
        <w:rPr>
          <w:rFonts w:ascii="Arial" w:hAnsi="Arial" w:cs="Arial"/>
          <w:sz w:val="36"/>
          <w:szCs w:val="36"/>
        </w:rPr>
      </w:pPr>
      <w:r w:rsidRPr="00CE0882">
        <w:rPr>
          <w:rFonts w:ascii="Arial" w:hAnsi="Arial" w:cs="Arial"/>
          <w:sz w:val="36"/>
          <w:szCs w:val="36"/>
        </w:rPr>
        <w:t>The conference focused on advancing key legislative priorities aimed at promoting accessibility and improving quality of life for people who are blind or have low vision. During meetings with lawmakers, ACB members called on Congress to:</w:t>
      </w:r>
    </w:p>
    <w:p w14:paraId="3CDDA654" w14:textId="77777777" w:rsidR="00CE0882" w:rsidRPr="00CE0882" w:rsidRDefault="00CE0882" w:rsidP="00CE0882">
      <w:pPr>
        <w:numPr>
          <w:ilvl w:val="0"/>
          <w:numId w:val="11"/>
        </w:numPr>
        <w:spacing w:after="0" w:line="276" w:lineRule="auto"/>
        <w:rPr>
          <w:rFonts w:ascii="Arial" w:hAnsi="Arial" w:cs="Arial"/>
          <w:sz w:val="36"/>
          <w:szCs w:val="36"/>
        </w:rPr>
      </w:pPr>
      <w:r w:rsidRPr="00CE0882">
        <w:rPr>
          <w:rFonts w:ascii="Arial" w:hAnsi="Arial" w:cs="Arial"/>
          <w:sz w:val="36"/>
          <w:szCs w:val="36"/>
        </w:rPr>
        <w:lastRenderedPageBreak/>
        <w:t xml:space="preserve">Support and pass the Medical Device </w:t>
      </w:r>
      <w:proofErr w:type="gramStart"/>
      <w:r w:rsidRPr="00CE0882">
        <w:rPr>
          <w:rFonts w:ascii="Arial" w:hAnsi="Arial" w:cs="Arial"/>
          <w:sz w:val="36"/>
          <w:szCs w:val="36"/>
        </w:rPr>
        <w:t>Nonvisual Accessibility</w:t>
      </w:r>
      <w:proofErr w:type="gramEnd"/>
      <w:r w:rsidRPr="00CE0882">
        <w:rPr>
          <w:rFonts w:ascii="Arial" w:hAnsi="Arial" w:cs="Arial"/>
          <w:sz w:val="36"/>
          <w:szCs w:val="36"/>
        </w:rPr>
        <w:t xml:space="preserve"> Act to ensure that home-use medical devices with digital interfaces are accessible;</w:t>
      </w:r>
    </w:p>
    <w:p w14:paraId="1E42AC00" w14:textId="77777777" w:rsidR="00CE0882" w:rsidRPr="00CE0882" w:rsidRDefault="00CE0882" w:rsidP="00CE0882">
      <w:pPr>
        <w:numPr>
          <w:ilvl w:val="0"/>
          <w:numId w:val="11"/>
        </w:numPr>
        <w:spacing w:after="0" w:line="276" w:lineRule="auto"/>
        <w:rPr>
          <w:rFonts w:ascii="Arial" w:hAnsi="Arial" w:cs="Arial"/>
          <w:sz w:val="36"/>
          <w:szCs w:val="36"/>
        </w:rPr>
      </w:pPr>
      <w:r w:rsidRPr="00CE0882">
        <w:rPr>
          <w:rFonts w:ascii="Arial" w:hAnsi="Arial" w:cs="Arial"/>
          <w:sz w:val="36"/>
          <w:szCs w:val="36"/>
        </w:rPr>
        <w:t>Support and pass the Websites and Software Applications Accessibility Act to establish clear enforcement standards requiring websites, applications, and online services to be accessible;</w:t>
      </w:r>
    </w:p>
    <w:p w14:paraId="7ECD3A69" w14:textId="77777777" w:rsidR="00CE0882" w:rsidRPr="00CE0882" w:rsidRDefault="00CE0882" w:rsidP="00CE0882">
      <w:pPr>
        <w:numPr>
          <w:ilvl w:val="0"/>
          <w:numId w:val="11"/>
        </w:numPr>
        <w:spacing w:after="0" w:line="276" w:lineRule="auto"/>
        <w:rPr>
          <w:rFonts w:ascii="Arial" w:hAnsi="Arial" w:cs="Arial"/>
          <w:sz w:val="36"/>
          <w:szCs w:val="36"/>
        </w:rPr>
      </w:pPr>
      <w:r w:rsidRPr="00CE0882">
        <w:rPr>
          <w:rFonts w:ascii="Arial" w:hAnsi="Arial" w:cs="Arial"/>
          <w:sz w:val="36"/>
          <w:szCs w:val="36"/>
        </w:rPr>
        <w:t xml:space="preserve">Update accessibility requirements for media, video user interfaces, and video conferencing services through the Communications, Video, and Technology Accessibility Act. </w:t>
      </w:r>
    </w:p>
    <w:p w14:paraId="0A90E921" w14:textId="77777777" w:rsidR="00CE0882" w:rsidRDefault="00CE0882" w:rsidP="00CE0882">
      <w:pPr>
        <w:spacing w:after="0" w:line="276" w:lineRule="auto"/>
        <w:rPr>
          <w:rFonts w:ascii="Arial" w:hAnsi="Arial" w:cs="Arial"/>
          <w:sz w:val="36"/>
          <w:szCs w:val="36"/>
        </w:rPr>
      </w:pPr>
    </w:p>
    <w:p w14:paraId="2246DA1D" w14:textId="05EA5A25" w:rsidR="00CE0882" w:rsidRPr="00CE0882" w:rsidRDefault="00CE0882" w:rsidP="00CE0882">
      <w:pPr>
        <w:spacing w:after="0" w:line="276" w:lineRule="auto"/>
        <w:rPr>
          <w:rFonts w:ascii="Arial" w:hAnsi="Arial" w:cs="Arial"/>
          <w:sz w:val="36"/>
          <w:szCs w:val="36"/>
        </w:rPr>
      </w:pPr>
      <w:r w:rsidRPr="00CE0882">
        <w:rPr>
          <w:rFonts w:ascii="Arial" w:hAnsi="Arial" w:cs="Arial"/>
          <w:sz w:val="36"/>
          <w:szCs w:val="36"/>
        </w:rPr>
        <w:t>“These priorities address real barriers that people who are blind or have low vision encounter every day,” said ACB Executive Director Scott Thornhill. “Our members came to D.C. to share their experiences and urge Congress to take meaningful action to expand accessibility and equality.”</w:t>
      </w:r>
    </w:p>
    <w:p w14:paraId="2D392FC2" w14:textId="77777777" w:rsidR="00CE0882" w:rsidRDefault="00CE0882" w:rsidP="00CE0882">
      <w:pPr>
        <w:spacing w:after="0" w:line="276" w:lineRule="auto"/>
        <w:rPr>
          <w:rFonts w:ascii="Arial" w:hAnsi="Arial" w:cs="Arial"/>
          <w:sz w:val="36"/>
          <w:szCs w:val="36"/>
        </w:rPr>
      </w:pPr>
    </w:p>
    <w:p w14:paraId="132A49B4" w14:textId="744C467D" w:rsidR="00CE0882" w:rsidRDefault="00CE0882" w:rsidP="00CE0882">
      <w:pPr>
        <w:spacing w:after="0" w:line="276" w:lineRule="auto"/>
        <w:rPr>
          <w:rFonts w:ascii="Arial" w:hAnsi="Arial" w:cs="Arial"/>
          <w:sz w:val="36"/>
          <w:szCs w:val="36"/>
        </w:rPr>
      </w:pPr>
      <w:r w:rsidRPr="00CE0882">
        <w:rPr>
          <w:rFonts w:ascii="Arial" w:hAnsi="Arial" w:cs="Arial"/>
          <w:sz w:val="36"/>
          <w:szCs w:val="36"/>
        </w:rPr>
        <w:t>The conference also featured keynote presentations and panel discussions with leaders from the disability community, private industry, and government. These sessions explored both the ongoing challenges and emerging opportunities to expand accessibility and equal access.</w:t>
      </w:r>
    </w:p>
    <w:p w14:paraId="683CF75B" w14:textId="77777777" w:rsidR="00CE0882" w:rsidRPr="00CE0882" w:rsidRDefault="00CE0882" w:rsidP="00CE0882">
      <w:pPr>
        <w:spacing w:after="0" w:line="276" w:lineRule="auto"/>
        <w:rPr>
          <w:rFonts w:ascii="Arial" w:hAnsi="Arial" w:cs="Arial"/>
          <w:sz w:val="36"/>
          <w:szCs w:val="36"/>
        </w:rPr>
      </w:pPr>
    </w:p>
    <w:p w14:paraId="585A3696" w14:textId="77777777" w:rsidR="00CE0882" w:rsidRPr="00CE0882" w:rsidRDefault="00CE0882" w:rsidP="00CE0882">
      <w:pPr>
        <w:spacing w:after="0" w:line="276" w:lineRule="auto"/>
        <w:rPr>
          <w:rFonts w:ascii="Arial" w:hAnsi="Arial" w:cs="Arial"/>
          <w:sz w:val="36"/>
          <w:szCs w:val="36"/>
        </w:rPr>
      </w:pPr>
      <w:r w:rsidRPr="00CE0882">
        <w:rPr>
          <w:rFonts w:ascii="Arial" w:hAnsi="Arial" w:cs="Arial"/>
          <w:sz w:val="36"/>
          <w:szCs w:val="36"/>
        </w:rPr>
        <w:lastRenderedPageBreak/>
        <w:t xml:space="preserve">ACB’s 2026 D.C. Leadership Conference was made possible by the generous support of its sponsors and supporters, including: </w:t>
      </w:r>
    </w:p>
    <w:p w14:paraId="17ECFB2D" w14:textId="77777777" w:rsidR="00CE0882" w:rsidRPr="00CE0882" w:rsidRDefault="00CE0882" w:rsidP="00CE0882">
      <w:pPr>
        <w:numPr>
          <w:ilvl w:val="0"/>
          <w:numId w:val="10"/>
        </w:numPr>
        <w:spacing w:after="0" w:line="276" w:lineRule="auto"/>
        <w:rPr>
          <w:rFonts w:ascii="Arial" w:hAnsi="Arial" w:cs="Arial"/>
          <w:sz w:val="36"/>
          <w:szCs w:val="36"/>
        </w:rPr>
      </w:pPr>
      <w:r w:rsidRPr="00CE0882">
        <w:rPr>
          <w:rFonts w:ascii="Arial" w:hAnsi="Arial" w:cs="Arial"/>
          <w:sz w:val="36"/>
          <w:szCs w:val="36"/>
        </w:rPr>
        <w:t>Waymo LLC – National Impact Sponsor</w:t>
      </w:r>
    </w:p>
    <w:p w14:paraId="796CA94A" w14:textId="77777777" w:rsidR="00CE0882" w:rsidRPr="00CE0882" w:rsidRDefault="00CE0882" w:rsidP="00CE0882">
      <w:pPr>
        <w:numPr>
          <w:ilvl w:val="0"/>
          <w:numId w:val="10"/>
        </w:numPr>
        <w:spacing w:after="0" w:line="276" w:lineRule="auto"/>
        <w:rPr>
          <w:rFonts w:ascii="Arial" w:hAnsi="Arial" w:cs="Arial"/>
          <w:sz w:val="36"/>
          <w:szCs w:val="36"/>
        </w:rPr>
      </w:pPr>
      <w:r w:rsidRPr="00CE0882">
        <w:rPr>
          <w:rFonts w:ascii="Arial" w:hAnsi="Arial" w:cs="Arial"/>
          <w:sz w:val="36"/>
          <w:szCs w:val="36"/>
        </w:rPr>
        <w:t>Uber Technologies, Inc. – Presidential Sponsor</w:t>
      </w:r>
    </w:p>
    <w:p w14:paraId="58A761B6" w14:textId="77777777" w:rsidR="00CE0882" w:rsidRPr="00CE0882" w:rsidRDefault="00CE0882" w:rsidP="00CE0882">
      <w:pPr>
        <w:numPr>
          <w:ilvl w:val="0"/>
          <w:numId w:val="10"/>
        </w:numPr>
        <w:spacing w:after="0" w:line="276" w:lineRule="auto"/>
        <w:rPr>
          <w:rFonts w:ascii="Arial" w:hAnsi="Arial" w:cs="Arial"/>
          <w:sz w:val="36"/>
          <w:szCs w:val="36"/>
        </w:rPr>
      </w:pPr>
      <w:r w:rsidRPr="00CE0882">
        <w:rPr>
          <w:rFonts w:ascii="Arial" w:hAnsi="Arial" w:cs="Arial"/>
          <w:sz w:val="36"/>
          <w:szCs w:val="36"/>
        </w:rPr>
        <w:t>Meta Platforms, Inc., Microsoft Corporation, UZURV, and Verizon – Congressional Sponsors</w:t>
      </w:r>
    </w:p>
    <w:p w14:paraId="285C5743" w14:textId="77777777" w:rsidR="00CE0882" w:rsidRPr="00CE0882" w:rsidRDefault="00CE0882" w:rsidP="00CE0882">
      <w:pPr>
        <w:numPr>
          <w:ilvl w:val="0"/>
          <w:numId w:val="10"/>
        </w:numPr>
        <w:spacing w:after="0" w:line="276" w:lineRule="auto"/>
        <w:rPr>
          <w:rFonts w:ascii="Arial" w:hAnsi="Arial" w:cs="Arial"/>
          <w:sz w:val="36"/>
          <w:szCs w:val="36"/>
        </w:rPr>
      </w:pPr>
      <w:proofErr w:type="spellStart"/>
      <w:r w:rsidRPr="00CE0882">
        <w:rPr>
          <w:rFonts w:ascii="Arial" w:hAnsi="Arial" w:cs="Arial"/>
          <w:sz w:val="36"/>
          <w:szCs w:val="36"/>
        </w:rPr>
        <w:t>Benetech</w:t>
      </w:r>
      <w:proofErr w:type="spellEnd"/>
      <w:r w:rsidRPr="00CE0882">
        <w:rPr>
          <w:rFonts w:ascii="Arial" w:hAnsi="Arial" w:cs="Arial"/>
          <w:sz w:val="36"/>
          <w:szCs w:val="36"/>
        </w:rPr>
        <w:t xml:space="preserve">, Democracy Live, Inc., and </w:t>
      </w:r>
      <w:proofErr w:type="spellStart"/>
      <w:r w:rsidRPr="00CE0882">
        <w:rPr>
          <w:rFonts w:ascii="Arial" w:hAnsi="Arial" w:cs="Arial"/>
          <w:sz w:val="36"/>
          <w:szCs w:val="36"/>
        </w:rPr>
        <w:t>Vispero</w:t>
      </w:r>
      <w:proofErr w:type="spellEnd"/>
      <w:r w:rsidRPr="00CE0882">
        <w:rPr>
          <w:rFonts w:ascii="Arial" w:hAnsi="Arial" w:cs="Arial"/>
          <w:sz w:val="36"/>
          <w:szCs w:val="36"/>
        </w:rPr>
        <w:t xml:space="preserve"> – Beltway Sponsors</w:t>
      </w:r>
    </w:p>
    <w:p w14:paraId="30FFE6CC" w14:textId="77777777" w:rsidR="00CE0882" w:rsidRDefault="00CE0882" w:rsidP="00CE0882">
      <w:pPr>
        <w:spacing w:after="0" w:line="276" w:lineRule="auto"/>
        <w:rPr>
          <w:rFonts w:ascii="Arial" w:hAnsi="Arial" w:cs="Arial"/>
          <w:sz w:val="36"/>
          <w:szCs w:val="36"/>
        </w:rPr>
      </w:pPr>
    </w:p>
    <w:p w14:paraId="798C7E80" w14:textId="5352F7F9" w:rsidR="00CE0882" w:rsidRPr="00CE0882" w:rsidRDefault="00CE0882" w:rsidP="00CE0882">
      <w:pPr>
        <w:spacing w:after="0" w:line="276" w:lineRule="auto"/>
        <w:rPr>
          <w:rFonts w:ascii="Arial" w:hAnsi="Arial" w:cs="Arial"/>
          <w:sz w:val="36"/>
          <w:szCs w:val="36"/>
        </w:rPr>
      </w:pPr>
      <w:r w:rsidRPr="00CE0882">
        <w:rPr>
          <w:rFonts w:ascii="Arial" w:hAnsi="Arial" w:cs="Arial"/>
          <w:sz w:val="36"/>
          <w:szCs w:val="36"/>
        </w:rPr>
        <w:t xml:space="preserve">ACB remains committed to working with lawmakers, industry leaders, and the broader disability community to advance policies that create a more accessible and inclusive future. For more information, visit </w:t>
      </w:r>
      <w:hyperlink r:id="rId5" w:history="1">
        <w:r w:rsidRPr="00CE0882">
          <w:rPr>
            <w:rStyle w:val="Hyperlink"/>
            <w:rFonts w:ascii="Arial" w:hAnsi="Arial" w:cs="Arial"/>
            <w:color w:val="0070C0"/>
            <w:sz w:val="36"/>
            <w:szCs w:val="36"/>
          </w:rPr>
          <w:t>https://www.acb.org</w:t>
        </w:r>
      </w:hyperlink>
      <w:r w:rsidRPr="00CE0882">
        <w:rPr>
          <w:rFonts w:ascii="Arial" w:hAnsi="Arial" w:cs="Arial"/>
          <w:sz w:val="36"/>
          <w:szCs w:val="36"/>
        </w:rPr>
        <w:t xml:space="preserve">. </w:t>
      </w:r>
    </w:p>
    <w:p w14:paraId="57297570" w14:textId="77777777" w:rsidR="00CE0882" w:rsidRDefault="00CE0882" w:rsidP="006624E4">
      <w:pPr>
        <w:spacing w:after="0" w:line="276" w:lineRule="auto"/>
        <w:rPr>
          <w:rFonts w:ascii="Arial" w:hAnsi="Arial" w:cs="Arial"/>
          <w:sz w:val="36"/>
          <w:szCs w:val="36"/>
        </w:rPr>
      </w:pPr>
    </w:p>
    <w:p w14:paraId="14145FAA" w14:textId="5A0D5C39" w:rsidR="001E1992" w:rsidRPr="00363B5A" w:rsidRDefault="001E1992" w:rsidP="00363B5A">
      <w:pPr>
        <w:pStyle w:val="Heading1"/>
        <w:spacing w:before="0" w:after="0" w:line="276" w:lineRule="auto"/>
        <w:rPr>
          <w:rFonts w:ascii="Arial" w:hAnsi="Arial" w:cs="Arial"/>
          <w:b/>
          <w:bCs/>
        </w:rPr>
      </w:pPr>
      <w:bookmarkStart w:id="2" w:name="HillFeedbackFormsDueMarch27th"/>
      <w:r w:rsidRPr="00363B5A">
        <w:rPr>
          <w:rFonts w:ascii="Arial" w:hAnsi="Arial" w:cs="Arial"/>
          <w:b/>
          <w:bCs/>
          <w:color w:val="auto"/>
          <w:sz w:val="44"/>
          <w:szCs w:val="44"/>
        </w:rPr>
        <w:t>Hill Feedback Forms Due March 27th</w:t>
      </w:r>
      <w:bookmarkEnd w:id="2"/>
    </w:p>
    <w:p w14:paraId="518D21ED" w14:textId="77777777" w:rsidR="001E1992" w:rsidRDefault="001E1992" w:rsidP="006624E4">
      <w:pPr>
        <w:spacing w:after="0" w:line="276" w:lineRule="auto"/>
        <w:rPr>
          <w:rFonts w:ascii="Arial" w:hAnsi="Arial" w:cs="Arial"/>
          <w:sz w:val="36"/>
          <w:szCs w:val="36"/>
        </w:rPr>
      </w:pPr>
    </w:p>
    <w:p w14:paraId="23BCC14D" w14:textId="5EC913D1" w:rsidR="001E1992" w:rsidRPr="001E1992" w:rsidRDefault="001E1992" w:rsidP="001E1992">
      <w:pPr>
        <w:spacing w:after="0" w:line="276" w:lineRule="auto"/>
        <w:rPr>
          <w:rFonts w:ascii="Arial" w:hAnsi="Arial" w:cs="Arial"/>
          <w:sz w:val="36"/>
          <w:szCs w:val="36"/>
        </w:rPr>
      </w:pPr>
      <w:r w:rsidRPr="001E1992">
        <w:rPr>
          <w:rFonts w:ascii="Arial" w:hAnsi="Arial" w:cs="Arial"/>
          <w:sz w:val="36"/>
          <w:szCs w:val="36"/>
        </w:rPr>
        <w:t xml:space="preserve">Thank you to all of you who participated in Hill meetings either in person or virtually. These touch points are immensely important to get our voice out there, be heard, and education Congress about our imperatives. We now need your reports on how those meetings went. We would love to hear how the meetings went, what questions were asked, and any other comments that might be valuable. Please fill out the survey that is at the bottom of this email, </w:t>
      </w:r>
      <w:r w:rsidRPr="001E1992">
        <w:rPr>
          <w:rFonts w:ascii="Arial" w:hAnsi="Arial" w:cs="Arial"/>
          <w:sz w:val="36"/>
          <w:szCs w:val="36"/>
        </w:rPr>
        <w:lastRenderedPageBreak/>
        <w:t xml:space="preserve">one for each meeting, so we can gather this information. Do not fill one out if you already did so in person on March 10. If you prefer to fill the form out over the phone, you can contact the Alexandria office at </w:t>
      </w:r>
      <w:r>
        <w:rPr>
          <w:rFonts w:ascii="Arial" w:hAnsi="Arial" w:cs="Arial"/>
          <w:sz w:val="36"/>
          <w:szCs w:val="36"/>
        </w:rPr>
        <w:t>(</w:t>
      </w:r>
      <w:r w:rsidRPr="001E1992">
        <w:rPr>
          <w:rFonts w:ascii="Arial" w:hAnsi="Arial" w:cs="Arial"/>
          <w:sz w:val="36"/>
          <w:szCs w:val="36"/>
        </w:rPr>
        <w:t>202</w:t>
      </w:r>
      <w:r>
        <w:rPr>
          <w:rFonts w:ascii="Arial" w:hAnsi="Arial" w:cs="Arial"/>
          <w:sz w:val="36"/>
          <w:szCs w:val="36"/>
        </w:rPr>
        <w:t xml:space="preserve">) </w:t>
      </w:r>
      <w:r w:rsidRPr="001E1992">
        <w:rPr>
          <w:rFonts w:ascii="Arial" w:hAnsi="Arial" w:cs="Arial"/>
          <w:sz w:val="36"/>
          <w:szCs w:val="36"/>
        </w:rPr>
        <w:t>467-5081 and ask to speak with Grace Hart.</w:t>
      </w:r>
    </w:p>
    <w:p w14:paraId="1B50743A" w14:textId="77777777" w:rsidR="001E1992" w:rsidRPr="001E1992" w:rsidRDefault="001E1992" w:rsidP="001E1992">
      <w:pPr>
        <w:spacing w:after="0" w:line="276" w:lineRule="auto"/>
        <w:rPr>
          <w:rFonts w:ascii="Arial" w:hAnsi="Arial" w:cs="Arial"/>
          <w:sz w:val="36"/>
          <w:szCs w:val="36"/>
        </w:rPr>
      </w:pPr>
    </w:p>
    <w:p w14:paraId="788792F5" w14:textId="77777777" w:rsidR="001E1992" w:rsidRPr="001E1992" w:rsidRDefault="001E1992" w:rsidP="001E1992">
      <w:pPr>
        <w:spacing w:after="0" w:line="276" w:lineRule="auto"/>
        <w:rPr>
          <w:rFonts w:ascii="Arial" w:hAnsi="Arial" w:cs="Arial"/>
          <w:sz w:val="36"/>
          <w:szCs w:val="36"/>
        </w:rPr>
      </w:pPr>
      <w:r w:rsidRPr="001E1992">
        <w:rPr>
          <w:rFonts w:ascii="Arial" w:hAnsi="Arial" w:cs="Arial"/>
          <w:sz w:val="36"/>
          <w:szCs w:val="36"/>
        </w:rPr>
        <w:t xml:space="preserve">We need these forms submitted no later </w:t>
      </w:r>
      <w:r w:rsidRPr="001E1992">
        <w:rPr>
          <w:rFonts w:ascii="Arial" w:hAnsi="Arial" w:cs="Arial"/>
          <w:b/>
          <w:bCs/>
          <w:sz w:val="36"/>
          <w:szCs w:val="36"/>
        </w:rPr>
        <w:t>than Friday, March 27</w:t>
      </w:r>
      <w:r w:rsidRPr="001E1992">
        <w:rPr>
          <w:rFonts w:ascii="Arial" w:hAnsi="Arial" w:cs="Arial"/>
          <w:sz w:val="36"/>
          <w:szCs w:val="36"/>
        </w:rPr>
        <w:t>. We encourage all affiliates to fill out the forms. The input greatly assists in the next steps ACB can take to advocate for the imperatives.</w:t>
      </w:r>
    </w:p>
    <w:p w14:paraId="041DC28F" w14:textId="77777777" w:rsidR="001E1992" w:rsidRPr="001E1992" w:rsidRDefault="001E1992" w:rsidP="001E1992">
      <w:pPr>
        <w:spacing w:after="0" w:line="276" w:lineRule="auto"/>
        <w:rPr>
          <w:rFonts w:ascii="Arial" w:hAnsi="Arial" w:cs="Arial"/>
          <w:sz w:val="36"/>
          <w:szCs w:val="36"/>
        </w:rPr>
      </w:pPr>
    </w:p>
    <w:p w14:paraId="04BD9DAD" w14:textId="77777777" w:rsidR="001E1992" w:rsidRPr="001E1992" w:rsidRDefault="001E1992" w:rsidP="001E1992">
      <w:pPr>
        <w:spacing w:after="0" w:line="276" w:lineRule="auto"/>
        <w:rPr>
          <w:rFonts w:ascii="Arial" w:hAnsi="Arial" w:cs="Arial"/>
          <w:color w:val="0070C0"/>
          <w:sz w:val="36"/>
          <w:szCs w:val="36"/>
        </w:rPr>
      </w:pPr>
      <w:hyperlink r:id="rId6" w:tgtFrame="_blank" w:tooltip="https://www.surveymonkey.com/r/TMWB8CD" w:history="1">
        <w:r w:rsidRPr="001E1992">
          <w:rPr>
            <w:rStyle w:val="Hyperlink"/>
            <w:rFonts w:ascii="Arial" w:hAnsi="Arial" w:cs="Arial"/>
            <w:b/>
            <w:bCs/>
            <w:color w:val="0070C0"/>
            <w:sz w:val="36"/>
            <w:szCs w:val="36"/>
          </w:rPr>
          <w:t>https://www.surveymonkey.com/r/TMWB8CD</w:t>
        </w:r>
      </w:hyperlink>
    </w:p>
    <w:p w14:paraId="7F3FC6CF" w14:textId="77777777" w:rsidR="001E1992" w:rsidRDefault="001E1992" w:rsidP="006624E4">
      <w:pPr>
        <w:spacing w:after="0" w:line="276" w:lineRule="auto"/>
        <w:rPr>
          <w:rFonts w:ascii="Arial" w:hAnsi="Arial" w:cs="Arial"/>
          <w:sz w:val="36"/>
          <w:szCs w:val="36"/>
        </w:rPr>
      </w:pPr>
    </w:p>
    <w:p w14:paraId="13F23214" w14:textId="002A536E" w:rsidR="00CE0882" w:rsidRPr="00CE0882" w:rsidRDefault="00CE0882" w:rsidP="00CE0882">
      <w:pPr>
        <w:pStyle w:val="Heading1"/>
        <w:spacing w:before="0" w:after="0" w:line="276" w:lineRule="auto"/>
        <w:rPr>
          <w:rFonts w:ascii="Arial" w:hAnsi="Arial" w:cs="Arial"/>
          <w:b/>
          <w:bCs/>
          <w:color w:val="auto"/>
          <w:sz w:val="44"/>
          <w:szCs w:val="44"/>
        </w:rPr>
      </w:pPr>
      <w:bookmarkStart w:id="3" w:name="ThankstoAlltourAttendees"/>
      <w:r w:rsidRPr="00CE0882">
        <w:rPr>
          <w:rFonts w:ascii="Arial" w:hAnsi="Arial" w:cs="Arial"/>
          <w:b/>
          <w:bCs/>
          <w:color w:val="auto"/>
          <w:sz w:val="44"/>
          <w:szCs w:val="44"/>
        </w:rPr>
        <w:t>Thank You to All Who Attended the Museum Tour</w:t>
      </w:r>
    </w:p>
    <w:bookmarkEnd w:id="3"/>
    <w:p w14:paraId="18956875" w14:textId="77777777" w:rsidR="00CE0882" w:rsidRDefault="00CE0882" w:rsidP="006624E4">
      <w:pPr>
        <w:spacing w:after="0" w:line="276" w:lineRule="auto"/>
        <w:rPr>
          <w:rFonts w:ascii="Arial" w:hAnsi="Arial" w:cs="Arial"/>
          <w:sz w:val="36"/>
          <w:szCs w:val="36"/>
        </w:rPr>
      </w:pPr>
    </w:p>
    <w:p w14:paraId="418574F1" w14:textId="77777777" w:rsidR="00CE0882" w:rsidRPr="00CE0882" w:rsidRDefault="00CE0882" w:rsidP="00CE0882">
      <w:pPr>
        <w:spacing w:after="0" w:line="276" w:lineRule="auto"/>
        <w:rPr>
          <w:rFonts w:ascii="Arial" w:hAnsi="Arial" w:cs="Arial"/>
          <w:sz w:val="36"/>
          <w:szCs w:val="36"/>
        </w:rPr>
      </w:pPr>
      <w:r w:rsidRPr="00CE0882">
        <w:rPr>
          <w:rFonts w:ascii="Arial" w:hAnsi="Arial" w:cs="Arial"/>
          <w:sz w:val="36"/>
          <w:szCs w:val="36"/>
        </w:rPr>
        <w:t xml:space="preserve">Thank you again for those who went on the optional tour of the National Museum of African American History. We hope everyone enjoyed the tour. If you would like to take survey and provide a feedback to the museum, here is the link: </w:t>
      </w:r>
      <w:hyperlink r:id="rId7" w:tooltip="https://survey.alchemer.com/s3/8040511/Sighted-Guide-Experience-Survey" w:history="1">
        <w:r w:rsidRPr="00CE0882">
          <w:rPr>
            <w:rStyle w:val="Hyperlink"/>
            <w:rFonts w:ascii="Arial" w:hAnsi="Arial" w:cs="Arial"/>
            <w:b/>
            <w:bCs/>
            <w:color w:val="0070C0"/>
            <w:sz w:val="36"/>
            <w:szCs w:val="36"/>
          </w:rPr>
          <w:t>https://survey.alchemer.com/s3/8040511/Sighted-Guide-Experience-Survey</w:t>
        </w:r>
      </w:hyperlink>
    </w:p>
    <w:p w14:paraId="37E4164C" w14:textId="77777777" w:rsidR="00CE0882" w:rsidRPr="00CE0882" w:rsidRDefault="00CE0882" w:rsidP="00CE0882">
      <w:pPr>
        <w:spacing w:after="0" w:line="276" w:lineRule="auto"/>
        <w:rPr>
          <w:rFonts w:ascii="Arial" w:hAnsi="Arial" w:cs="Arial"/>
          <w:sz w:val="36"/>
          <w:szCs w:val="36"/>
        </w:rPr>
      </w:pPr>
      <w:r w:rsidRPr="00CE0882">
        <w:rPr>
          <w:rFonts w:ascii="Arial" w:hAnsi="Arial" w:cs="Arial"/>
          <w:sz w:val="36"/>
          <w:szCs w:val="36"/>
        </w:rPr>
        <w:t> </w:t>
      </w:r>
    </w:p>
    <w:p w14:paraId="443825CB" w14:textId="6C7DA3E4" w:rsidR="00CE0882" w:rsidRPr="00CE0882" w:rsidRDefault="00CE0882" w:rsidP="00CE0882">
      <w:pPr>
        <w:spacing w:after="0" w:line="276" w:lineRule="auto"/>
        <w:rPr>
          <w:rFonts w:ascii="Arial" w:hAnsi="Arial" w:cs="Arial"/>
          <w:sz w:val="36"/>
          <w:szCs w:val="36"/>
        </w:rPr>
      </w:pPr>
      <w:r w:rsidRPr="00CE0882">
        <w:rPr>
          <w:rFonts w:ascii="Arial" w:hAnsi="Arial" w:cs="Arial"/>
          <w:sz w:val="36"/>
          <w:szCs w:val="36"/>
        </w:rPr>
        <w:t xml:space="preserve">If anyone would like to visit again, the museum would </w:t>
      </w:r>
      <w:r>
        <w:rPr>
          <w:rFonts w:ascii="Arial" w:hAnsi="Arial" w:cs="Arial"/>
          <w:sz w:val="36"/>
          <w:szCs w:val="36"/>
        </w:rPr>
        <w:t xml:space="preserve">be </w:t>
      </w:r>
      <w:r w:rsidRPr="00CE0882">
        <w:rPr>
          <w:rFonts w:ascii="Arial" w:hAnsi="Arial" w:cs="Arial"/>
          <w:sz w:val="36"/>
          <w:szCs w:val="36"/>
        </w:rPr>
        <w:t xml:space="preserve">happy to set up a sighted guide tour. You can email </w:t>
      </w:r>
      <w:hyperlink r:id="rId8" w:tooltip="mailto:NMAAHCVisitorServices@si.edu" w:history="1">
        <w:r w:rsidRPr="00CE0882">
          <w:rPr>
            <w:rStyle w:val="Hyperlink"/>
            <w:rFonts w:ascii="Arial" w:hAnsi="Arial" w:cs="Arial"/>
            <w:b/>
            <w:bCs/>
            <w:color w:val="0070C0"/>
            <w:sz w:val="36"/>
            <w:szCs w:val="36"/>
          </w:rPr>
          <w:t>NMAAHCVisitorServices@si.edu</w:t>
        </w:r>
      </w:hyperlink>
      <w:r w:rsidRPr="00CE0882">
        <w:rPr>
          <w:rFonts w:ascii="Arial" w:hAnsi="Arial" w:cs="Arial"/>
          <w:sz w:val="36"/>
          <w:szCs w:val="36"/>
        </w:rPr>
        <w:t> to schedule.</w:t>
      </w:r>
    </w:p>
    <w:p w14:paraId="25E6BBC5" w14:textId="77777777" w:rsidR="00CE0882" w:rsidRDefault="00CE0882" w:rsidP="006624E4">
      <w:pPr>
        <w:spacing w:after="0" w:line="276" w:lineRule="auto"/>
        <w:rPr>
          <w:rFonts w:ascii="Arial" w:hAnsi="Arial" w:cs="Arial"/>
          <w:sz w:val="36"/>
          <w:szCs w:val="36"/>
        </w:rPr>
      </w:pPr>
    </w:p>
    <w:p w14:paraId="5FFB7483" w14:textId="728E8B1B" w:rsidR="003C60D1" w:rsidRPr="003C60D1" w:rsidRDefault="003C60D1" w:rsidP="003C60D1">
      <w:pPr>
        <w:pStyle w:val="Heading1"/>
        <w:spacing w:before="0" w:after="0" w:line="276" w:lineRule="auto"/>
        <w:rPr>
          <w:rFonts w:ascii="Arial" w:hAnsi="Arial" w:cs="Arial"/>
          <w:b/>
          <w:bCs/>
          <w:color w:val="auto"/>
          <w:sz w:val="44"/>
          <w:szCs w:val="44"/>
        </w:rPr>
      </w:pPr>
      <w:bookmarkStart w:id="4" w:name="Celebrating6YearsofACBCommunity"/>
      <w:r w:rsidRPr="003C60D1">
        <w:rPr>
          <w:rFonts w:ascii="Arial" w:hAnsi="Arial" w:cs="Arial"/>
          <w:b/>
          <w:bCs/>
          <w:color w:val="auto"/>
          <w:sz w:val="44"/>
          <w:szCs w:val="44"/>
        </w:rPr>
        <w:t>Celebrating Six Years of the ACB Community</w:t>
      </w:r>
    </w:p>
    <w:bookmarkEnd w:id="4"/>
    <w:p w14:paraId="368B672D" w14:textId="77777777" w:rsidR="003C60D1" w:rsidRDefault="003C60D1" w:rsidP="003C60D1">
      <w:pPr>
        <w:spacing w:after="0" w:line="276" w:lineRule="auto"/>
        <w:rPr>
          <w:rFonts w:ascii="Arial" w:hAnsi="Arial" w:cs="Arial"/>
          <w:sz w:val="36"/>
          <w:szCs w:val="36"/>
        </w:rPr>
      </w:pPr>
    </w:p>
    <w:p w14:paraId="4CB1AEB7" w14:textId="12934359" w:rsidR="003C60D1" w:rsidRPr="003C60D1" w:rsidRDefault="003C60D1" w:rsidP="003C60D1">
      <w:pPr>
        <w:spacing w:after="0" w:line="276" w:lineRule="auto"/>
        <w:rPr>
          <w:rFonts w:ascii="Arial" w:hAnsi="Arial" w:cs="Arial"/>
          <w:sz w:val="36"/>
          <w:szCs w:val="36"/>
        </w:rPr>
      </w:pPr>
      <w:r w:rsidRPr="003C60D1">
        <w:rPr>
          <w:rFonts w:ascii="Arial" w:hAnsi="Arial" w:cs="Arial"/>
          <w:sz w:val="36"/>
          <w:szCs w:val="36"/>
        </w:rPr>
        <w:t xml:space="preserve">Since launching on </w:t>
      </w:r>
      <w:r w:rsidRPr="003C60D1">
        <w:rPr>
          <w:rFonts w:ascii="Arial" w:hAnsi="Arial" w:cs="Arial"/>
          <w:b/>
          <w:bCs/>
          <w:sz w:val="36"/>
          <w:szCs w:val="36"/>
        </w:rPr>
        <w:t>March 17, 2020</w:t>
      </w:r>
      <w:r w:rsidRPr="003C60D1">
        <w:rPr>
          <w:rFonts w:ascii="Arial" w:hAnsi="Arial" w:cs="Arial"/>
          <w:sz w:val="36"/>
          <w:szCs w:val="36"/>
        </w:rPr>
        <w:t xml:space="preserve">, the ACB Community has brought people together for connection, learning, and fun — now reaching an incredible milestone of </w:t>
      </w:r>
      <w:r w:rsidRPr="003C60D1">
        <w:rPr>
          <w:rFonts w:ascii="Arial" w:hAnsi="Arial" w:cs="Arial"/>
          <w:b/>
          <w:bCs/>
          <w:sz w:val="36"/>
          <w:szCs w:val="36"/>
        </w:rPr>
        <w:t>27,000 events</w:t>
      </w:r>
      <w:r w:rsidRPr="003C60D1">
        <w:rPr>
          <w:rFonts w:ascii="Arial" w:hAnsi="Arial" w:cs="Arial"/>
          <w:sz w:val="36"/>
          <w:szCs w:val="36"/>
        </w:rPr>
        <w:t xml:space="preserve">. This vibrant space continues to thrive thanks to the volunteers, hosts, and participants who make it such a welcoming place. If you haven’t checked it out yet, we invite you to join us! To ask questions or subscribe to receive the daily schedule by email, contact </w:t>
      </w:r>
      <w:hyperlink r:id="rId9" w:history="1">
        <w:r w:rsidRPr="003C60D1">
          <w:rPr>
            <w:rStyle w:val="Hyperlink"/>
            <w:rFonts w:ascii="Arial" w:hAnsi="Arial" w:cs="Arial"/>
            <w:b/>
            <w:bCs/>
            <w:color w:val="0070C0"/>
            <w:sz w:val="36"/>
            <w:szCs w:val="36"/>
          </w:rPr>
          <w:t>community@acb.org</w:t>
        </w:r>
      </w:hyperlink>
      <w:r w:rsidRPr="003C60D1">
        <w:rPr>
          <w:rFonts w:ascii="Arial" w:hAnsi="Arial" w:cs="Arial"/>
          <w:sz w:val="36"/>
          <w:szCs w:val="36"/>
        </w:rPr>
        <w:t>.</w:t>
      </w:r>
    </w:p>
    <w:p w14:paraId="4406AD4A" w14:textId="77777777" w:rsidR="003C60D1" w:rsidRDefault="003C60D1" w:rsidP="006624E4">
      <w:pPr>
        <w:spacing w:after="0" w:line="276" w:lineRule="auto"/>
        <w:rPr>
          <w:rFonts w:ascii="Arial" w:hAnsi="Arial" w:cs="Arial"/>
          <w:sz w:val="36"/>
          <w:szCs w:val="36"/>
        </w:rPr>
      </w:pPr>
    </w:p>
    <w:p w14:paraId="1638547B" w14:textId="6345B068" w:rsidR="00C57650" w:rsidRPr="00C57650" w:rsidRDefault="00C57650" w:rsidP="00C57650">
      <w:pPr>
        <w:pStyle w:val="Heading1"/>
        <w:spacing w:before="0" w:after="0" w:line="276" w:lineRule="auto"/>
        <w:rPr>
          <w:rFonts w:ascii="Arial" w:hAnsi="Arial" w:cs="Arial"/>
          <w:b/>
          <w:bCs/>
          <w:color w:val="auto"/>
          <w:sz w:val="44"/>
          <w:szCs w:val="44"/>
        </w:rPr>
      </w:pPr>
      <w:bookmarkStart w:id="5" w:name="BOPSeekstoAwardExcellenceinMedia"/>
      <w:r w:rsidRPr="00C57650">
        <w:rPr>
          <w:rFonts w:ascii="Arial" w:hAnsi="Arial" w:cs="Arial"/>
          <w:b/>
          <w:bCs/>
          <w:color w:val="auto"/>
          <w:sz w:val="44"/>
          <w:szCs w:val="44"/>
        </w:rPr>
        <w:t>BOP Seeks to Award Excellence in Writing, Media</w:t>
      </w:r>
    </w:p>
    <w:bookmarkEnd w:id="5"/>
    <w:p w14:paraId="0A0DBC1E" w14:textId="77777777" w:rsidR="00C57650" w:rsidRPr="00C57650" w:rsidRDefault="00C57650" w:rsidP="00C57650">
      <w:pPr>
        <w:spacing w:after="0" w:line="276" w:lineRule="auto"/>
        <w:rPr>
          <w:rFonts w:ascii="Arial" w:hAnsi="Arial" w:cs="Arial"/>
          <w:sz w:val="36"/>
          <w:szCs w:val="36"/>
        </w:rPr>
      </w:pPr>
    </w:p>
    <w:p w14:paraId="4BF67EAC" w14:textId="77777777" w:rsidR="00C57650" w:rsidRPr="00C57650" w:rsidRDefault="00C57650" w:rsidP="00C57650">
      <w:pPr>
        <w:spacing w:after="0" w:line="276" w:lineRule="auto"/>
        <w:rPr>
          <w:rFonts w:ascii="Arial" w:hAnsi="Arial" w:cs="Arial"/>
          <w:sz w:val="36"/>
          <w:szCs w:val="36"/>
        </w:rPr>
      </w:pPr>
      <w:r w:rsidRPr="00C57650">
        <w:rPr>
          <w:rFonts w:ascii="Arial" w:hAnsi="Arial" w:cs="Arial"/>
          <w:sz w:val="36"/>
          <w:szCs w:val="36"/>
        </w:rPr>
        <w:t>The ACB Board of Publications proudly recognizes excellence each year with three annual writing awards. We are seeking nominations for the Ned E. Freeman Excellence in Writing Award, the Vernon Henley Media Award, and the Hollis Liggett Braille Free Press Award.</w:t>
      </w:r>
    </w:p>
    <w:p w14:paraId="4A667A07" w14:textId="77777777" w:rsidR="00C57650" w:rsidRPr="00C57650" w:rsidRDefault="00C57650" w:rsidP="00C57650">
      <w:pPr>
        <w:spacing w:after="0" w:line="276" w:lineRule="auto"/>
        <w:rPr>
          <w:rFonts w:ascii="Arial" w:hAnsi="Arial" w:cs="Arial"/>
          <w:sz w:val="36"/>
          <w:szCs w:val="36"/>
        </w:rPr>
      </w:pPr>
      <w:r w:rsidRPr="00C57650">
        <w:rPr>
          <w:rFonts w:ascii="Arial" w:hAnsi="Arial" w:cs="Arial"/>
          <w:sz w:val="36"/>
          <w:szCs w:val="36"/>
        </w:rPr>
        <w:t xml:space="preserve"> </w:t>
      </w:r>
    </w:p>
    <w:p w14:paraId="58644DCF" w14:textId="77777777" w:rsidR="00C57650" w:rsidRPr="00C57650" w:rsidRDefault="00C57650" w:rsidP="00C57650">
      <w:pPr>
        <w:spacing w:after="0" w:line="276" w:lineRule="auto"/>
        <w:rPr>
          <w:rFonts w:ascii="Arial" w:hAnsi="Arial" w:cs="Arial"/>
          <w:sz w:val="36"/>
          <w:szCs w:val="36"/>
        </w:rPr>
      </w:pPr>
      <w:r w:rsidRPr="00C57650">
        <w:rPr>
          <w:rFonts w:ascii="Arial" w:hAnsi="Arial" w:cs="Arial"/>
          <w:sz w:val="36"/>
          <w:szCs w:val="36"/>
        </w:rPr>
        <w:t>The Ned E. Freeman Excellence in Writing Award was instituted in 1970, and will be awarded based on the following criteria:</w:t>
      </w:r>
    </w:p>
    <w:p w14:paraId="1B09F44A" w14:textId="77777777" w:rsidR="00C57650" w:rsidRPr="00C57650" w:rsidRDefault="00C57650" w:rsidP="00C57650">
      <w:pPr>
        <w:spacing w:after="0" w:line="276" w:lineRule="auto"/>
        <w:rPr>
          <w:rFonts w:ascii="Arial" w:hAnsi="Arial" w:cs="Arial"/>
          <w:sz w:val="36"/>
          <w:szCs w:val="36"/>
        </w:rPr>
      </w:pPr>
      <w:r w:rsidRPr="00C57650">
        <w:rPr>
          <w:rFonts w:ascii="Arial" w:hAnsi="Arial" w:cs="Arial"/>
          <w:sz w:val="36"/>
          <w:szCs w:val="36"/>
        </w:rPr>
        <w:lastRenderedPageBreak/>
        <w:t xml:space="preserve"> </w:t>
      </w:r>
    </w:p>
    <w:p w14:paraId="67ED788C" w14:textId="77777777" w:rsidR="00C57650" w:rsidRPr="00C57650" w:rsidRDefault="00C57650" w:rsidP="00C57650">
      <w:pPr>
        <w:numPr>
          <w:ilvl w:val="0"/>
          <w:numId w:val="1"/>
        </w:numPr>
        <w:spacing w:after="0" w:line="276" w:lineRule="auto"/>
        <w:rPr>
          <w:rFonts w:ascii="Arial" w:hAnsi="Arial" w:cs="Arial"/>
          <w:sz w:val="36"/>
          <w:szCs w:val="36"/>
        </w:rPr>
      </w:pPr>
      <w:r w:rsidRPr="00C57650">
        <w:rPr>
          <w:rFonts w:ascii="Arial" w:hAnsi="Arial" w:cs="Arial"/>
          <w:sz w:val="36"/>
          <w:szCs w:val="36"/>
        </w:rPr>
        <w:t>An article must have been published between April of 2025 and March of 2026.</w:t>
      </w:r>
    </w:p>
    <w:p w14:paraId="1C367F82" w14:textId="77777777" w:rsidR="00C57650" w:rsidRPr="00C57650" w:rsidRDefault="00C57650" w:rsidP="00C57650">
      <w:pPr>
        <w:numPr>
          <w:ilvl w:val="0"/>
          <w:numId w:val="1"/>
        </w:numPr>
        <w:spacing w:after="0" w:line="276" w:lineRule="auto"/>
        <w:rPr>
          <w:rFonts w:ascii="Arial" w:hAnsi="Arial" w:cs="Arial"/>
          <w:sz w:val="36"/>
          <w:szCs w:val="36"/>
        </w:rPr>
      </w:pPr>
      <w:r w:rsidRPr="00C57650">
        <w:rPr>
          <w:rFonts w:ascii="Arial" w:hAnsi="Arial" w:cs="Arial"/>
          <w:sz w:val="36"/>
          <w:szCs w:val="36"/>
        </w:rPr>
        <w:t>All articles published in “The ACB Braille Forum” in all forms and formats are automatically eligible for consideration. Individual articles published by any ACB affiliate in its official publication may also be nominated by the affiliate’s president or editor. Articles which have not appeared in “The ACB Braille Forum” in all forms and formats may be submitted in any format.</w:t>
      </w:r>
    </w:p>
    <w:p w14:paraId="71C6603C" w14:textId="77777777" w:rsidR="00C57650" w:rsidRPr="00C57650" w:rsidRDefault="00C57650" w:rsidP="00C57650">
      <w:pPr>
        <w:numPr>
          <w:ilvl w:val="0"/>
          <w:numId w:val="1"/>
        </w:numPr>
        <w:spacing w:after="0" w:line="276" w:lineRule="auto"/>
        <w:rPr>
          <w:rFonts w:ascii="Arial" w:hAnsi="Arial" w:cs="Arial"/>
          <w:sz w:val="36"/>
          <w:szCs w:val="36"/>
        </w:rPr>
      </w:pPr>
      <w:r w:rsidRPr="00C57650">
        <w:rPr>
          <w:rFonts w:ascii="Arial" w:hAnsi="Arial" w:cs="Arial"/>
          <w:sz w:val="36"/>
          <w:szCs w:val="36"/>
        </w:rPr>
        <w:t>The article must demonstrate excellence in writing, novelty of approach and/or originality of the subject matter.</w:t>
      </w:r>
    </w:p>
    <w:p w14:paraId="6266DEF9" w14:textId="77777777" w:rsidR="00C57650" w:rsidRPr="00C57650" w:rsidRDefault="00C57650" w:rsidP="00C57650">
      <w:pPr>
        <w:numPr>
          <w:ilvl w:val="0"/>
          <w:numId w:val="1"/>
        </w:numPr>
        <w:spacing w:after="0" w:line="276" w:lineRule="auto"/>
        <w:rPr>
          <w:rFonts w:ascii="Arial" w:hAnsi="Arial" w:cs="Arial"/>
          <w:sz w:val="36"/>
          <w:szCs w:val="36"/>
        </w:rPr>
      </w:pPr>
      <w:r w:rsidRPr="00C57650">
        <w:rPr>
          <w:rFonts w:ascii="Arial" w:hAnsi="Arial" w:cs="Arial"/>
          <w:sz w:val="36"/>
          <w:szCs w:val="36"/>
        </w:rPr>
        <w:t>The author of the winning article will receive a plaque and a $100 prize at the annual ACB conference and convention.</w:t>
      </w:r>
    </w:p>
    <w:p w14:paraId="1F84D5FE" w14:textId="77777777" w:rsidR="00C57650" w:rsidRPr="00C57650" w:rsidRDefault="00C57650" w:rsidP="00C57650">
      <w:pPr>
        <w:spacing w:after="0" w:line="276" w:lineRule="auto"/>
        <w:rPr>
          <w:rFonts w:ascii="Arial" w:hAnsi="Arial" w:cs="Arial"/>
          <w:sz w:val="36"/>
          <w:szCs w:val="36"/>
        </w:rPr>
      </w:pPr>
      <w:r w:rsidRPr="00C57650">
        <w:rPr>
          <w:rFonts w:ascii="Arial" w:hAnsi="Arial" w:cs="Arial"/>
          <w:sz w:val="36"/>
          <w:szCs w:val="36"/>
        </w:rPr>
        <w:t xml:space="preserve"> </w:t>
      </w:r>
    </w:p>
    <w:p w14:paraId="46123B74" w14:textId="77777777" w:rsidR="00C57650" w:rsidRPr="00C57650" w:rsidRDefault="00C57650" w:rsidP="00C57650">
      <w:pPr>
        <w:spacing w:after="0" w:line="276" w:lineRule="auto"/>
        <w:rPr>
          <w:rFonts w:ascii="Arial" w:hAnsi="Arial" w:cs="Arial"/>
          <w:sz w:val="36"/>
          <w:szCs w:val="36"/>
        </w:rPr>
      </w:pPr>
      <w:r w:rsidRPr="00C57650">
        <w:rPr>
          <w:rFonts w:ascii="Arial" w:hAnsi="Arial" w:cs="Arial"/>
          <w:sz w:val="36"/>
          <w:szCs w:val="36"/>
        </w:rPr>
        <w:t xml:space="preserve">The Vernon Henley Media Award </w:t>
      </w:r>
      <w:proofErr w:type="gramStart"/>
      <w:r w:rsidRPr="00C57650">
        <w:rPr>
          <w:rFonts w:ascii="Arial" w:hAnsi="Arial" w:cs="Arial"/>
          <w:sz w:val="36"/>
          <w:szCs w:val="36"/>
        </w:rPr>
        <w:t>is conferred</w:t>
      </w:r>
      <w:proofErr w:type="gramEnd"/>
      <w:r w:rsidRPr="00C57650">
        <w:rPr>
          <w:rFonts w:ascii="Arial" w:hAnsi="Arial" w:cs="Arial"/>
          <w:sz w:val="36"/>
          <w:szCs w:val="36"/>
        </w:rPr>
        <w:t xml:space="preserve"> based on the following criteria:</w:t>
      </w:r>
    </w:p>
    <w:p w14:paraId="447FA43C" w14:textId="77777777" w:rsidR="00C57650" w:rsidRPr="00C57650" w:rsidRDefault="00C57650" w:rsidP="00C57650">
      <w:pPr>
        <w:spacing w:after="0" w:line="276" w:lineRule="auto"/>
        <w:rPr>
          <w:rFonts w:ascii="Arial" w:hAnsi="Arial" w:cs="Arial"/>
          <w:sz w:val="36"/>
          <w:szCs w:val="36"/>
        </w:rPr>
      </w:pPr>
      <w:r w:rsidRPr="00C57650">
        <w:rPr>
          <w:rFonts w:ascii="Arial" w:hAnsi="Arial" w:cs="Arial"/>
          <w:sz w:val="36"/>
          <w:szCs w:val="36"/>
        </w:rPr>
        <w:t xml:space="preserve"> </w:t>
      </w:r>
    </w:p>
    <w:p w14:paraId="6FCC7C7E" w14:textId="77777777" w:rsidR="00C57650" w:rsidRPr="00C57650" w:rsidRDefault="00C57650" w:rsidP="00C57650">
      <w:pPr>
        <w:numPr>
          <w:ilvl w:val="0"/>
          <w:numId w:val="2"/>
        </w:numPr>
        <w:spacing w:after="0" w:line="276" w:lineRule="auto"/>
        <w:rPr>
          <w:rFonts w:ascii="Arial" w:hAnsi="Arial" w:cs="Arial"/>
          <w:sz w:val="36"/>
          <w:szCs w:val="36"/>
        </w:rPr>
      </w:pPr>
      <w:r w:rsidRPr="00C57650">
        <w:rPr>
          <w:rFonts w:ascii="Arial" w:hAnsi="Arial" w:cs="Arial"/>
          <w:sz w:val="36"/>
          <w:szCs w:val="36"/>
        </w:rPr>
        <w:t>The Vernon Henley Media Award is intended to be a vehicle for publicizing ACB throughout the general media and to encourage excellence and accuracy in electronic and print coverage of items relating to blindness.</w:t>
      </w:r>
    </w:p>
    <w:p w14:paraId="12D0E0CB" w14:textId="77777777" w:rsidR="00C57650" w:rsidRPr="00C57650" w:rsidRDefault="00C57650" w:rsidP="00C57650">
      <w:pPr>
        <w:numPr>
          <w:ilvl w:val="0"/>
          <w:numId w:val="2"/>
        </w:numPr>
        <w:spacing w:after="0" w:line="276" w:lineRule="auto"/>
        <w:rPr>
          <w:rFonts w:ascii="Arial" w:hAnsi="Arial" w:cs="Arial"/>
          <w:sz w:val="36"/>
          <w:szCs w:val="36"/>
        </w:rPr>
      </w:pPr>
      <w:r w:rsidRPr="00C57650">
        <w:rPr>
          <w:rFonts w:ascii="Arial" w:hAnsi="Arial" w:cs="Arial"/>
          <w:sz w:val="36"/>
          <w:szCs w:val="36"/>
        </w:rPr>
        <w:lastRenderedPageBreak/>
        <w:t>This award may be presented to an organization, company, or individual, either sighted or blind, who has made a positive difference in the press, whether in radio, television, electronic media, magazines, or daily newspapers, during the period encompassed by April of 2025 through March of 2026, by portraying the capabilities of people who are blind in a positive light, rather than focusing on outdated stereotypes and misconceptions.</w:t>
      </w:r>
    </w:p>
    <w:p w14:paraId="724C7853" w14:textId="77777777" w:rsidR="00C57650" w:rsidRPr="00C57650" w:rsidRDefault="00C57650" w:rsidP="00C57650">
      <w:pPr>
        <w:numPr>
          <w:ilvl w:val="0"/>
          <w:numId w:val="2"/>
        </w:numPr>
        <w:spacing w:after="0" w:line="276" w:lineRule="auto"/>
        <w:rPr>
          <w:rFonts w:ascii="Arial" w:hAnsi="Arial" w:cs="Arial"/>
          <w:sz w:val="36"/>
          <w:szCs w:val="36"/>
        </w:rPr>
      </w:pPr>
      <w:r w:rsidRPr="00C57650">
        <w:rPr>
          <w:rFonts w:ascii="Arial" w:hAnsi="Arial" w:cs="Arial"/>
          <w:sz w:val="36"/>
          <w:szCs w:val="36"/>
        </w:rPr>
        <w:t xml:space="preserve">Programs and/or articles written and produced specifically for a visually impaired audience, as well as those intended for the </w:t>
      </w:r>
      <w:proofErr w:type="gramStart"/>
      <w:r w:rsidRPr="00C57650">
        <w:rPr>
          <w:rFonts w:ascii="Arial" w:hAnsi="Arial" w:cs="Arial"/>
          <w:sz w:val="36"/>
          <w:szCs w:val="36"/>
        </w:rPr>
        <w:t>general public</w:t>
      </w:r>
      <w:proofErr w:type="gramEnd"/>
      <w:r w:rsidRPr="00C57650">
        <w:rPr>
          <w:rFonts w:ascii="Arial" w:hAnsi="Arial" w:cs="Arial"/>
          <w:sz w:val="36"/>
          <w:szCs w:val="36"/>
        </w:rPr>
        <w:t>, are also eligible.</w:t>
      </w:r>
    </w:p>
    <w:p w14:paraId="7AB10B46" w14:textId="77777777" w:rsidR="00C57650" w:rsidRPr="00C57650" w:rsidRDefault="00C57650" w:rsidP="00C57650">
      <w:pPr>
        <w:numPr>
          <w:ilvl w:val="0"/>
          <w:numId w:val="2"/>
        </w:numPr>
        <w:spacing w:after="0" w:line="276" w:lineRule="auto"/>
        <w:rPr>
          <w:rFonts w:ascii="Arial" w:hAnsi="Arial" w:cs="Arial"/>
          <w:sz w:val="36"/>
          <w:szCs w:val="36"/>
        </w:rPr>
      </w:pPr>
      <w:r w:rsidRPr="00C57650">
        <w:rPr>
          <w:rFonts w:ascii="Arial" w:hAnsi="Arial" w:cs="Arial"/>
          <w:sz w:val="36"/>
          <w:szCs w:val="36"/>
        </w:rPr>
        <w:t xml:space="preserve">A variety of media are eligible for nomination for the Vernon Henley Media Award. Examples may include: television or radio programs; commercials or public service announcements; videos; articles from magazines, newspapers, newsletters, posters, or any other new or emerging media sources. Submissions such as books or recurring columns or blogs from the same person should include a synopsis and no more than three sample chapters for books and no more than three samples of the recurring columns or blogs nominated. Submissions should be </w:t>
      </w:r>
      <w:proofErr w:type="gramStart"/>
      <w:r w:rsidRPr="00C57650">
        <w:rPr>
          <w:rFonts w:ascii="Arial" w:hAnsi="Arial" w:cs="Arial"/>
          <w:sz w:val="36"/>
          <w:szCs w:val="36"/>
        </w:rPr>
        <w:t>accompanied</w:t>
      </w:r>
      <w:proofErr w:type="gramEnd"/>
      <w:r w:rsidRPr="00C57650">
        <w:rPr>
          <w:rFonts w:ascii="Arial" w:hAnsi="Arial" w:cs="Arial"/>
          <w:sz w:val="36"/>
          <w:szCs w:val="36"/>
        </w:rPr>
        <w:t xml:space="preserve"> by a letter of nomination as well as the sample copy of the item being nominated. Incomplete submissions will not be considered.</w:t>
      </w:r>
    </w:p>
    <w:p w14:paraId="750A77D5" w14:textId="77777777" w:rsidR="00C57650" w:rsidRPr="00C57650" w:rsidRDefault="00C57650" w:rsidP="00C57650">
      <w:pPr>
        <w:numPr>
          <w:ilvl w:val="0"/>
          <w:numId w:val="2"/>
        </w:numPr>
        <w:spacing w:after="0" w:line="276" w:lineRule="auto"/>
        <w:rPr>
          <w:rFonts w:ascii="Arial" w:hAnsi="Arial" w:cs="Arial"/>
          <w:sz w:val="36"/>
          <w:szCs w:val="36"/>
        </w:rPr>
      </w:pPr>
      <w:r w:rsidRPr="00C57650">
        <w:rPr>
          <w:rFonts w:ascii="Arial" w:hAnsi="Arial" w:cs="Arial"/>
          <w:sz w:val="36"/>
          <w:szCs w:val="36"/>
        </w:rPr>
        <w:lastRenderedPageBreak/>
        <w:t>The BOP chairperson will annually send a letter to affiliate presidents, newsletter editors and other media markets encouraging nominations for the Vernon Henley Media Award.</w:t>
      </w:r>
    </w:p>
    <w:p w14:paraId="2DA42CE0" w14:textId="77777777" w:rsidR="00C57650" w:rsidRPr="00C57650" w:rsidRDefault="00C57650" w:rsidP="00C57650">
      <w:pPr>
        <w:numPr>
          <w:ilvl w:val="0"/>
          <w:numId w:val="2"/>
        </w:numPr>
        <w:spacing w:after="0" w:line="276" w:lineRule="auto"/>
        <w:rPr>
          <w:rFonts w:ascii="Arial" w:hAnsi="Arial" w:cs="Arial"/>
          <w:sz w:val="36"/>
          <w:szCs w:val="36"/>
        </w:rPr>
      </w:pPr>
      <w:r w:rsidRPr="00C57650">
        <w:rPr>
          <w:rFonts w:ascii="Arial" w:hAnsi="Arial" w:cs="Arial"/>
          <w:sz w:val="36"/>
          <w:szCs w:val="36"/>
        </w:rPr>
        <w:t>A plaque will be presented to the Vernon Henley Media Award recipient at the annual ACB conference and convention.</w:t>
      </w:r>
    </w:p>
    <w:p w14:paraId="0E5A6904" w14:textId="77777777" w:rsidR="00C57650" w:rsidRPr="00C57650" w:rsidRDefault="00C57650" w:rsidP="00C57650">
      <w:pPr>
        <w:spacing w:after="0" w:line="276" w:lineRule="auto"/>
        <w:rPr>
          <w:rFonts w:ascii="Arial" w:hAnsi="Arial" w:cs="Arial"/>
          <w:sz w:val="36"/>
          <w:szCs w:val="36"/>
        </w:rPr>
      </w:pPr>
      <w:r w:rsidRPr="00C57650">
        <w:rPr>
          <w:rFonts w:ascii="Arial" w:hAnsi="Arial" w:cs="Arial"/>
          <w:sz w:val="36"/>
          <w:szCs w:val="36"/>
        </w:rPr>
        <w:t xml:space="preserve"> </w:t>
      </w:r>
    </w:p>
    <w:p w14:paraId="3D7B778D" w14:textId="77777777" w:rsidR="00C57650" w:rsidRPr="00C57650" w:rsidRDefault="00C57650" w:rsidP="00C57650">
      <w:pPr>
        <w:spacing w:after="0" w:line="276" w:lineRule="auto"/>
        <w:rPr>
          <w:rFonts w:ascii="Arial" w:hAnsi="Arial" w:cs="Arial"/>
          <w:sz w:val="36"/>
          <w:szCs w:val="36"/>
        </w:rPr>
      </w:pPr>
      <w:r w:rsidRPr="00C57650">
        <w:rPr>
          <w:rFonts w:ascii="Arial" w:hAnsi="Arial" w:cs="Arial"/>
          <w:sz w:val="36"/>
          <w:szCs w:val="36"/>
        </w:rPr>
        <w:t>The Hollis Liggett Braille Free Press Award will be presented based on the following criteria:</w:t>
      </w:r>
    </w:p>
    <w:p w14:paraId="44A61F6F" w14:textId="77777777" w:rsidR="00C57650" w:rsidRPr="00C57650" w:rsidRDefault="00C57650" w:rsidP="00C57650">
      <w:pPr>
        <w:spacing w:after="0" w:line="276" w:lineRule="auto"/>
        <w:rPr>
          <w:rFonts w:ascii="Arial" w:hAnsi="Arial" w:cs="Arial"/>
          <w:sz w:val="36"/>
          <w:szCs w:val="36"/>
        </w:rPr>
      </w:pPr>
    </w:p>
    <w:p w14:paraId="3410BC8B" w14:textId="77777777" w:rsidR="00C57650" w:rsidRPr="00C57650" w:rsidRDefault="00C57650" w:rsidP="00C57650">
      <w:pPr>
        <w:numPr>
          <w:ilvl w:val="0"/>
          <w:numId w:val="3"/>
        </w:numPr>
        <w:spacing w:after="0" w:line="276" w:lineRule="auto"/>
        <w:rPr>
          <w:rFonts w:ascii="Arial" w:hAnsi="Arial" w:cs="Arial"/>
          <w:sz w:val="36"/>
          <w:szCs w:val="36"/>
        </w:rPr>
      </w:pPr>
      <w:r w:rsidRPr="00C57650">
        <w:rPr>
          <w:rFonts w:ascii="Arial" w:hAnsi="Arial" w:cs="Arial"/>
          <w:sz w:val="36"/>
          <w:szCs w:val="36"/>
        </w:rPr>
        <w:t>The Hollis Liggett Braille Free Press Award is intended to promote best journalistic practices and excellence in writing in publications of ACB’s state and special-interest affiliates.</w:t>
      </w:r>
    </w:p>
    <w:p w14:paraId="011DE476" w14:textId="77777777" w:rsidR="00C57650" w:rsidRPr="00C57650" w:rsidRDefault="00C57650" w:rsidP="00C57650">
      <w:pPr>
        <w:numPr>
          <w:ilvl w:val="0"/>
          <w:numId w:val="3"/>
        </w:numPr>
        <w:spacing w:after="0" w:line="276" w:lineRule="auto"/>
        <w:rPr>
          <w:rFonts w:ascii="Arial" w:hAnsi="Arial" w:cs="Arial"/>
          <w:sz w:val="36"/>
          <w:szCs w:val="36"/>
        </w:rPr>
      </w:pPr>
      <w:r w:rsidRPr="00C57650">
        <w:rPr>
          <w:rFonts w:ascii="Arial" w:hAnsi="Arial" w:cs="Arial"/>
          <w:sz w:val="36"/>
          <w:szCs w:val="36"/>
        </w:rPr>
        <w:t>All periodicals of ACB affiliates, distributed no less than semi-annually, are eligible.</w:t>
      </w:r>
    </w:p>
    <w:p w14:paraId="72D22CAD" w14:textId="77777777" w:rsidR="00C57650" w:rsidRPr="00C57650" w:rsidRDefault="00C57650" w:rsidP="00C57650">
      <w:pPr>
        <w:numPr>
          <w:ilvl w:val="0"/>
          <w:numId w:val="3"/>
        </w:numPr>
        <w:spacing w:after="0" w:line="276" w:lineRule="auto"/>
        <w:rPr>
          <w:rFonts w:ascii="Arial" w:hAnsi="Arial" w:cs="Arial"/>
          <w:sz w:val="36"/>
          <w:szCs w:val="36"/>
        </w:rPr>
      </w:pPr>
      <w:r w:rsidRPr="00C57650">
        <w:rPr>
          <w:rFonts w:ascii="Arial" w:hAnsi="Arial" w:cs="Arial"/>
          <w:sz w:val="36"/>
          <w:szCs w:val="36"/>
        </w:rPr>
        <w:t>Nominations must be submitted by the affiliate’s newsletter editor or president.</w:t>
      </w:r>
    </w:p>
    <w:p w14:paraId="0408D054" w14:textId="77777777" w:rsidR="00C57650" w:rsidRPr="00C57650" w:rsidRDefault="00C57650" w:rsidP="00C57650">
      <w:pPr>
        <w:numPr>
          <w:ilvl w:val="0"/>
          <w:numId w:val="3"/>
        </w:numPr>
        <w:spacing w:after="0" w:line="276" w:lineRule="auto"/>
        <w:rPr>
          <w:rFonts w:ascii="Arial" w:hAnsi="Arial" w:cs="Arial"/>
          <w:sz w:val="36"/>
          <w:szCs w:val="36"/>
        </w:rPr>
      </w:pPr>
      <w:r w:rsidRPr="00C57650">
        <w:rPr>
          <w:rFonts w:ascii="Arial" w:hAnsi="Arial" w:cs="Arial"/>
          <w:sz w:val="36"/>
          <w:szCs w:val="36"/>
        </w:rPr>
        <w:t>Submissions must include the following:</w:t>
      </w:r>
    </w:p>
    <w:p w14:paraId="612CDFAF" w14:textId="77777777" w:rsidR="00C57650" w:rsidRPr="00C57650" w:rsidRDefault="00C57650" w:rsidP="00C57650">
      <w:pPr>
        <w:numPr>
          <w:ilvl w:val="0"/>
          <w:numId w:val="4"/>
        </w:numPr>
        <w:spacing w:after="0" w:line="276" w:lineRule="auto"/>
        <w:rPr>
          <w:rFonts w:ascii="Arial" w:hAnsi="Arial" w:cs="Arial"/>
          <w:sz w:val="36"/>
          <w:szCs w:val="36"/>
        </w:rPr>
      </w:pPr>
      <w:r w:rsidRPr="00C57650">
        <w:rPr>
          <w:rFonts w:ascii="Arial" w:hAnsi="Arial" w:cs="Arial"/>
          <w:sz w:val="36"/>
          <w:szCs w:val="36"/>
        </w:rPr>
        <w:t>Two issues of the affiliate’s publication from the previous calendar year sent electronically and in hard copy in the format which the affiliate recognizes as the format which best represents its readership.</w:t>
      </w:r>
    </w:p>
    <w:p w14:paraId="118E2D1F" w14:textId="77777777" w:rsidR="00C57650" w:rsidRPr="00C57650" w:rsidRDefault="00C57650" w:rsidP="00C57650">
      <w:pPr>
        <w:numPr>
          <w:ilvl w:val="0"/>
          <w:numId w:val="4"/>
        </w:numPr>
        <w:spacing w:after="0" w:line="276" w:lineRule="auto"/>
        <w:rPr>
          <w:rFonts w:ascii="Arial" w:hAnsi="Arial" w:cs="Arial"/>
          <w:sz w:val="36"/>
          <w:szCs w:val="36"/>
        </w:rPr>
      </w:pPr>
      <w:r w:rsidRPr="00C57650">
        <w:rPr>
          <w:rFonts w:ascii="Arial" w:hAnsi="Arial" w:cs="Arial"/>
          <w:sz w:val="36"/>
          <w:szCs w:val="36"/>
        </w:rPr>
        <w:t>Answers to the following questions:</w:t>
      </w:r>
    </w:p>
    <w:p w14:paraId="1665AAFF" w14:textId="77777777" w:rsidR="00C57650" w:rsidRPr="00C57650" w:rsidRDefault="00C57650" w:rsidP="00C57650">
      <w:pPr>
        <w:numPr>
          <w:ilvl w:val="0"/>
          <w:numId w:val="9"/>
        </w:numPr>
        <w:spacing w:after="0" w:line="276" w:lineRule="auto"/>
        <w:rPr>
          <w:rFonts w:ascii="Arial" w:hAnsi="Arial" w:cs="Arial"/>
          <w:sz w:val="36"/>
          <w:szCs w:val="36"/>
        </w:rPr>
      </w:pPr>
      <w:r w:rsidRPr="00C57650">
        <w:rPr>
          <w:rFonts w:ascii="Arial" w:hAnsi="Arial" w:cs="Arial"/>
          <w:sz w:val="36"/>
          <w:szCs w:val="36"/>
        </w:rPr>
        <w:t>How many members are in your affiliate?</w:t>
      </w:r>
    </w:p>
    <w:p w14:paraId="555DBCF8" w14:textId="77777777" w:rsidR="00C57650" w:rsidRPr="00C57650" w:rsidRDefault="00C57650" w:rsidP="00C57650">
      <w:pPr>
        <w:numPr>
          <w:ilvl w:val="0"/>
          <w:numId w:val="9"/>
        </w:numPr>
        <w:spacing w:after="0" w:line="276" w:lineRule="auto"/>
        <w:rPr>
          <w:rFonts w:ascii="Arial" w:hAnsi="Arial" w:cs="Arial"/>
          <w:sz w:val="36"/>
          <w:szCs w:val="36"/>
        </w:rPr>
      </w:pPr>
      <w:r w:rsidRPr="00C57650">
        <w:rPr>
          <w:rFonts w:ascii="Arial" w:hAnsi="Arial" w:cs="Arial"/>
          <w:sz w:val="36"/>
          <w:szCs w:val="36"/>
        </w:rPr>
        <w:t>How often is your publication published per year?</w:t>
      </w:r>
    </w:p>
    <w:p w14:paraId="0827691D" w14:textId="77777777" w:rsidR="00C57650" w:rsidRPr="00C57650" w:rsidRDefault="00C57650" w:rsidP="00C57650">
      <w:pPr>
        <w:numPr>
          <w:ilvl w:val="0"/>
          <w:numId w:val="9"/>
        </w:numPr>
        <w:spacing w:after="0" w:line="276" w:lineRule="auto"/>
        <w:rPr>
          <w:rFonts w:ascii="Arial" w:hAnsi="Arial" w:cs="Arial"/>
          <w:sz w:val="36"/>
          <w:szCs w:val="36"/>
        </w:rPr>
      </w:pPr>
      <w:r w:rsidRPr="00C57650">
        <w:rPr>
          <w:rFonts w:ascii="Arial" w:hAnsi="Arial" w:cs="Arial"/>
          <w:sz w:val="36"/>
          <w:szCs w:val="36"/>
        </w:rPr>
        <w:lastRenderedPageBreak/>
        <w:t>In what formats is your publication produced?</w:t>
      </w:r>
    </w:p>
    <w:p w14:paraId="6AF82A0A" w14:textId="77777777" w:rsidR="00C57650" w:rsidRPr="00C57650" w:rsidRDefault="00C57650" w:rsidP="00C57650">
      <w:pPr>
        <w:numPr>
          <w:ilvl w:val="0"/>
          <w:numId w:val="5"/>
        </w:numPr>
        <w:spacing w:after="0" w:line="276" w:lineRule="auto"/>
        <w:rPr>
          <w:rFonts w:ascii="Arial" w:hAnsi="Arial" w:cs="Arial"/>
          <w:sz w:val="36"/>
          <w:szCs w:val="36"/>
        </w:rPr>
      </w:pPr>
      <w:r w:rsidRPr="00C57650">
        <w:rPr>
          <w:rFonts w:ascii="Arial" w:hAnsi="Arial" w:cs="Arial"/>
          <w:sz w:val="36"/>
          <w:szCs w:val="36"/>
        </w:rPr>
        <w:t xml:space="preserve">Members of the BOP directly involved in the editorial process of any submitted publication will excuse themselves from judging/scoring that </w:t>
      </w:r>
      <w:proofErr w:type="gramStart"/>
      <w:r w:rsidRPr="00C57650">
        <w:rPr>
          <w:rFonts w:ascii="Arial" w:hAnsi="Arial" w:cs="Arial"/>
          <w:sz w:val="36"/>
          <w:szCs w:val="36"/>
        </w:rPr>
        <w:t>particular publication</w:t>
      </w:r>
      <w:proofErr w:type="gramEnd"/>
      <w:r w:rsidRPr="00C57650">
        <w:rPr>
          <w:rFonts w:ascii="Arial" w:hAnsi="Arial" w:cs="Arial"/>
          <w:sz w:val="36"/>
          <w:szCs w:val="36"/>
        </w:rPr>
        <w:t>.</w:t>
      </w:r>
    </w:p>
    <w:p w14:paraId="4D71BDCA" w14:textId="77777777" w:rsidR="00C57650" w:rsidRPr="00C57650" w:rsidRDefault="00C57650" w:rsidP="00C57650">
      <w:pPr>
        <w:numPr>
          <w:ilvl w:val="0"/>
          <w:numId w:val="5"/>
        </w:numPr>
        <w:spacing w:after="0" w:line="276" w:lineRule="auto"/>
        <w:rPr>
          <w:rFonts w:ascii="Arial" w:hAnsi="Arial" w:cs="Arial"/>
          <w:sz w:val="36"/>
          <w:szCs w:val="36"/>
        </w:rPr>
      </w:pPr>
      <w:r w:rsidRPr="00C57650">
        <w:rPr>
          <w:rFonts w:ascii="Arial" w:hAnsi="Arial" w:cs="Arial"/>
          <w:sz w:val="36"/>
          <w:szCs w:val="36"/>
        </w:rPr>
        <w:t>Criteria for judging submissions will include:</w:t>
      </w:r>
    </w:p>
    <w:p w14:paraId="1F8AC77A" w14:textId="77777777" w:rsidR="00C57650" w:rsidRPr="00C57650" w:rsidRDefault="00C57650" w:rsidP="00C57650">
      <w:pPr>
        <w:numPr>
          <w:ilvl w:val="0"/>
          <w:numId w:val="8"/>
        </w:numPr>
        <w:spacing w:after="0" w:line="276" w:lineRule="auto"/>
        <w:rPr>
          <w:rFonts w:ascii="Arial" w:hAnsi="Arial" w:cs="Arial"/>
          <w:sz w:val="36"/>
          <w:szCs w:val="36"/>
        </w:rPr>
      </w:pPr>
      <w:r w:rsidRPr="00C57650">
        <w:rPr>
          <w:rFonts w:ascii="Arial" w:hAnsi="Arial" w:cs="Arial"/>
          <w:sz w:val="36"/>
          <w:szCs w:val="36"/>
        </w:rPr>
        <w:t>The number of contributing writers in a single issue;</w:t>
      </w:r>
    </w:p>
    <w:p w14:paraId="2A1345AC" w14:textId="77777777" w:rsidR="00C57650" w:rsidRPr="00C57650" w:rsidRDefault="00C57650" w:rsidP="00C57650">
      <w:pPr>
        <w:numPr>
          <w:ilvl w:val="0"/>
          <w:numId w:val="8"/>
        </w:numPr>
        <w:spacing w:after="0" w:line="276" w:lineRule="auto"/>
        <w:rPr>
          <w:rFonts w:ascii="Arial" w:hAnsi="Arial" w:cs="Arial"/>
          <w:sz w:val="36"/>
          <w:szCs w:val="36"/>
        </w:rPr>
      </w:pPr>
      <w:r w:rsidRPr="00C57650">
        <w:rPr>
          <w:rFonts w:ascii="Arial" w:hAnsi="Arial" w:cs="Arial"/>
          <w:sz w:val="36"/>
          <w:szCs w:val="36"/>
        </w:rPr>
        <w:t>The variety of information presented in each issue;</w:t>
      </w:r>
    </w:p>
    <w:p w14:paraId="4064B3B9" w14:textId="77777777" w:rsidR="00C57650" w:rsidRPr="00C57650" w:rsidRDefault="00C57650" w:rsidP="00C57650">
      <w:pPr>
        <w:numPr>
          <w:ilvl w:val="0"/>
          <w:numId w:val="8"/>
        </w:numPr>
        <w:spacing w:after="0" w:line="276" w:lineRule="auto"/>
        <w:rPr>
          <w:rFonts w:ascii="Arial" w:hAnsi="Arial" w:cs="Arial"/>
          <w:sz w:val="36"/>
          <w:szCs w:val="36"/>
        </w:rPr>
      </w:pPr>
      <w:r w:rsidRPr="00C57650">
        <w:rPr>
          <w:rFonts w:ascii="Arial" w:hAnsi="Arial" w:cs="Arial"/>
          <w:sz w:val="36"/>
          <w:szCs w:val="36"/>
        </w:rPr>
        <w:t>How well the publication portrays the affiliate;</w:t>
      </w:r>
    </w:p>
    <w:p w14:paraId="724F8AAF" w14:textId="77777777" w:rsidR="00C57650" w:rsidRPr="00C57650" w:rsidRDefault="00C57650" w:rsidP="00C57650">
      <w:pPr>
        <w:numPr>
          <w:ilvl w:val="0"/>
          <w:numId w:val="8"/>
        </w:numPr>
        <w:spacing w:after="0" w:line="276" w:lineRule="auto"/>
        <w:rPr>
          <w:rFonts w:ascii="Arial" w:hAnsi="Arial" w:cs="Arial"/>
          <w:sz w:val="36"/>
          <w:szCs w:val="36"/>
        </w:rPr>
      </w:pPr>
      <w:r w:rsidRPr="00C57650">
        <w:rPr>
          <w:rFonts w:ascii="Arial" w:hAnsi="Arial" w:cs="Arial"/>
          <w:sz w:val="36"/>
          <w:szCs w:val="36"/>
        </w:rPr>
        <w:t>The quality of writing throughout the publication;</w:t>
      </w:r>
    </w:p>
    <w:p w14:paraId="70884A8A" w14:textId="77777777" w:rsidR="00C57650" w:rsidRPr="00C57650" w:rsidRDefault="00C57650" w:rsidP="00C57650">
      <w:pPr>
        <w:numPr>
          <w:ilvl w:val="0"/>
          <w:numId w:val="8"/>
        </w:numPr>
        <w:spacing w:after="0" w:line="276" w:lineRule="auto"/>
        <w:rPr>
          <w:rFonts w:ascii="Arial" w:hAnsi="Arial" w:cs="Arial"/>
          <w:sz w:val="36"/>
          <w:szCs w:val="36"/>
        </w:rPr>
      </w:pPr>
      <w:r w:rsidRPr="00C57650">
        <w:rPr>
          <w:rFonts w:ascii="Arial" w:hAnsi="Arial" w:cs="Arial"/>
          <w:sz w:val="36"/>
          <w:szCs w:val="36"/>
        </w:rPr>
        <w:t>The overall layout and presentation of the publication.</w:t>
      </w:r>
    </w:p>
    <w:p w14:paraId="37A090C9" w14:textId="77777777" w:rsidR="00C57650" w:rsidRPr="00C57650" w:rsidRDefault="00C57650" w:rsidP="00C57650">
      <w:pPr>
        <w:numPr>
          <w:ilvl w:val="0"/>
          <w:numId w:val="6"/>
        </w:numPr>
        <w:spacing w:after="0" w:line="276" w:lineRule="auto"/>
        <w:rPr>
          <w:rFonts w:ascii="Arial" w:hAnsi="Arial" w:cs="Arial"/>
          <w:sz w:val="36"/>
          <w:szCs w:val="36"/>
        </w:rPr>
      </w:pPr>
      <w:r w:rsidRPr="00C57650">
        <w:rPr>
          <w:rFonts w:ascii="Arial" w:hAnsi="Arial" w:cs="Arial"/>
          <w:sz w:val="36"/>
          <w:szCs w:val="36"/>
        </w:rPr>
        <w:t>A plaque will be presented to the Hollis Liggett Braille Free Press Award recipient at the convention.</w:t>
      </w:r>
    </w:p>
    <w:p w14:paraId="25DF4437" w14:textId="77777777" w:rsidR="00C57650" w:rsidRPr="00C57650" w:rsidRDefault="00C57650" w:rsidP="00C57650">
      <w:pPr>
        <w:spacing w:after="0" w:line="276" w:lineRule="auto"/>
        <w:rPr>
          <w:rFonts w:ascii="Arial" w:hAnsi="Arial" w:cs="Arial"/>
          <w:sz w:val="36"/>
          <w:szCs w:val="36"/>
        </w:rPr>
      </w:pPr>
      <w:r w:rsidRPr="00C57650">
        <w:rPr>
          <w:rFonts w:ascii="Arial" w:hAnsi="Arial" w:cs="Arial"/>
          <w:sz w:val="36"/>
          <w:szCs w:val="36"/>
        </w:rPr>
        <w:t xml:space="preserve"> </w:t>
      </w:r>
    </w:p>
    <w:p w14:paraId="0148B99E" w14:textId="77777777" w:rsidR="00C57650" w:rsidRPr="00C57650" w:rsidRDefault="00C57650" w:rsidP="00C57650">
      <w:pPr>
        <w:spacing w:after="0" w:line="276" w:lineRule="auto"/>
        <w:rPr>
          <w:rFonts w:ascii="Arial" w:hAnsi="Arial" w:cs="Arial"/>
          <w:sz w:val="36"/>
          <w:szCs w:val="36"/>
        </w:rPr>
      </w:pPr>
      <w:r w:rsidRPr="00C57650">
        <w:rPr>
          <w:rFonts w:ascii="Arial" w:hAnsi="Arial" w:cs="Arial"/>
          <w:sz w:val="36"/>
          <w:szCs w:val="36"/>
        </w:rPr>
        <w:t>And now the fine print:</w:t>
      </w:r>
    </w:p>
    <w:p w14:paraId="5E058863" w14:textId="77777777" w:rsidR="00C57650" w:rsidRPr="00C57650" w:rsidRDefault="00C57650" w:rsidP="00C57650">
      <w:pPr>
        <w:spacing w:after="0" w:line="276" w:lineRule="auto"/>
        <w:rPr>
          <w:rFonts w:ascii="Arial" w:hAnsi="Arial" w:cs="Arial"/>
          <w:sz w:val="36"/>
          <w:szCs w:val="36"/>
        </w:rPr>
      </w:pPr>
      <w:r w:rsidRPr="00C57650">
        <w:rPr>
          <w:rFonts w:ascii="Arial" w:hAnsi="Arial" w:cs="Arial"/>
          <w:sz w:val="36"/>
          <w:szCs w:val="36"/>
        </w:rPr>
        <w:t xml:space="preserve"> </w:t>
      </w:r>
    </w:p>
    <w:p w14:paraId="154E1B54" w14:textId="77777777" w:rsidR="00C57650" w:rsidRPr="00C57650" w:rsidRDefault="00C57650" w:rsidP="00C57650">
      <w:pPr>
        <w:numPr>
          <w:ilvl w:val="0"/>
          <w:numId w:val="7"/>
        </w:numPr>
        <w:spacing w:after="0" w:line="276" w:lineRule="auto"/>
        <w:rPr>
          <w:rFonts w:ascii="Arial" w:hAnsi="Arial" w:cs="Arial"/>
          <w:sz w:val="36"/>
          <w:szCs w:val="36"/>
        </w:rPr>
      </w:pPr>
      <w:r w:rsidRPr="00C57650">
        <w:rPr>
          <w:rFonts w:ascii="Arial" w:hAnsi="Arial" w:cs="Arial"/>
          <w:sz w:val="36"/>
          <w:szCs w:val="36"/>
        </w:rPr>
        <w:t xml:space="preserve">All nominations must be submitted to the ACB Braille Forum Editor, Sharon Lovering, with a postmark of no later than </w:t>
      </w:r>
      <w:r w:rsidRPr="00114AD0">
        <w:rPr>
          <w:rFonts w:ascii="Arial" w:hAnsi="Arial" w:cs="Arial"/>
          <w:b/>
          <w:bCs/>
          <w:sz w:val="36"/>
          <w:szCs w:val="36"/>
        </w:rPr>
        <w:t>April 1, 2026.</w:t>
      </w:r>
      <w:r w:rsidRPr="00C57650">
        <w:rPr>
          <w:rFonts w:ascii="Arial" w:hAnsi="Arial" w:cs="Arial"/>
          <w:sz w:val="36"/>
          <w:szCs w:val="36"/>
        </w:rPr>
        <w:t xml:space="preserve"> You may also submit your nomination electronically to </w:t>
      </w:r>
      <w:hyperlink r:id="rId10" w:history="1">
        <w:r w:rsidRPr="00C57650">
          <w:rPr>
            <w:rStyle w:val="Hyperlink"/>
            <w:rFonts w:ascii="Arial" w:hAnsi="Arial" w:cs="Arial"/>
            <w:b/>
            <w:bCs/>
            <w:color w:val="0070C0"/>
            <w:sz w:val="36"/>
            <w:szCs w:val="36"/>
          </w:rPr>
          <w:t>slovering@acb.org</w:t>
        </w:r>
      </w:hyperlink>
      <w:r w:rsidRPr="00C57650">
        <w:rPr>
          <w:rFonts w:ascii="Arial" w:hAnsi="Arial" w:cs="Arial"/>
          <w:sz w:val="36"/>
          <w:szCs w:val="36"/>
        </w:rPr>
        <w:t xml:space="preserve">. All submissions should be accompanied by a cover letter providing details about the nominee, including name, address, telephone number and email address of the nominee, if known, and details about the submission, its origin, and any other pertinent information. The </w:t>
      </w:r>
      <w:r w:rsidRPr="00C57650">
        <w:rPr>
          <w:rFonts w:ascii="Arial" w:hAnsi="Arial" w:cs="Arial"/>
          <w:sz w:val="36"/>
          <w:szCs w:val="36"/>
        </w:rPr>
        <w:lastRenderedPageBreak/>
        <w:t>return address of the person making the nomination should be included in the cover letter.</w:t>
      </w:r>
    </w:p>
    <w:p w14:paraId="707B30E4" w14:textId="77777777" w:rsidR="00C57650" w:rsidRPr="00C57650" w:rsidRDefault="00C57650" w:rsidP="00C57650">
      <w:pPr>
        <w:numPr>
          <w:ilvl w:val="0"/>
          <w:numId w:val="7"/>
        </w:numPr>
        <w:spacing w:after="0" w:line="276" w:lineRule="auto"/>
        <w:rPr>
          <w:rFonts w:ascii="Arial" w:hAnsi="Arial" w:cs="Arial"/>
          <w:sz w:val="36"/>
          <w:szCs w:val="36"/>
        </w:rPr>
      </w:pPr>
      <w:r w:rsidRPr="00C57650">
        <w:rPr>
          <w:rFonts w:ascii="Arial" w:hAnsi="Arial" w:cs="Arial"/>
          <w:sz w:val="36"/>
          <w:szCs w:val="36"/>
        </w:rPr>
        <w:t>Members of the Board of Publications, Board of Directors, and staff and contractors of the ACB are prohibited from participating.</w:t>
      </w:r>
    </w:p>
    <w:p w14:paraId="3CB81EF7" w14:textId="718B79FD" w:rsidR="00CE2361" w:rsidRPr="00CE2361" w:rsidRDefault="00C57650" w:rsidP="006624E4">
      <w:pPr>
        <w:numPr>
          <w:ilvl w:val="0"/>
          <w:numId w:val="7"/>
        </w:numPr>
        <w:spacing w:after="0" w:line="276" w:lineRule="auto"/>
        <w:rPr>
          <w:rFonts w:ascii="Arial" w:hAnsi="Arial" w:cs="Arial"/>
          <w:sz w:val="36"/>
          <w:szCs w:val="36"/>
        </w:rPr>
      </w:pPr>
      <w:r w:rsidRPr="00C57650">
        <w:rPr>
          <w:rFonts w:ascii="Arial" w:hAnsi="Arial" w:cs="Arial"/>
          <w:sz w:val="36"/>
          <w:szCs w:val="36"/>
        </w:rPr>
        <w:t>Any individual or affiliate who has won a BOP award since 2022 is ineligible to receive the same award prior to Jan. 1, 2027.</w:t>
      </w:r>
    </w:p>
    <w:p w14:paraId="5DE93F0C" w14:textId="77777777" w:rsidR="00CE2361" w:rsidRDefault="00CE2361" w:rsidP="006624E4">
      <w:pPr>
        <w:spacing w:after="0" w:line="276" w:lineRule="auto"/>
        <w:rPr>
          <w:rFonts w:ascii="Arial" w:hAnsi="Arial" w:cs="Arial"/>
          <w:sz w:val="36"/>
          <w:szCs w:val="36"/>
        </w:rPr>
      </w:pPr>
    </w:p>
    <w:p w14:paraId="088D7FCB" w14:textId="05440C62" w:rsidR="00A44938" w:rsidRPr="00A44938" w:rsidRDefault="00A44938" w:rsidP="00A44938">
      <w:pPr>
        <w:pStyle w:val="Heading1"/>
        <w:spacing w:before="0" w:after="0" w:line="276" w:lineRule="auto"/>
        <w:rPr>
          <w:rFonts w:ascii="Arial" w:hAnsi="Arial" w:cs="Arial"/>
          <w:b/>
          <w:bCs/>
          <w:color w:val="auto"/>
          <w:sz w:val="44"/>
          <w:szCs w:val="44"/>
        </w:rPr>
      </w:pPr>
      <w:bookmarkStart w:id="6" w:name="RegisterNowfortheADInstitute"/>
      <w:r w:rsidRPr="00A44938">
        <w:rPr>
          <w:rFonts w:ascii="Arial" w:hAnsi="Arial" w:cs="Arial"/>
          <w:b/>
          <w:bCs/>
          <w:color w:val="auto"/>
          <w:sz w:val="44"/>
          <w:szCs w:val="44"/>
        </w:rPr>
        <w:t>Register Now for the Audio Description Institute</w:t>
      </w:r>
    </w:p>
    <w:bookmarkEnd w:id="6"/>
    <w:p w14:paraId="11F1F4E0" w14:textId="77777777" w:rsidR="00A44938" w:rsidRDefault="00A44938" w:rsidP="00A44938">
      <w:pPr>
        <w:spacing w:after="0" w:line="276" w:lineRule="auto"/>
        <w:rPr>
          <w:rFonts w:ascii="Arial" w:hAnsi="Arial" w:cs="Arial"/>
          <w:sz w:val="36"/>
          <w:szCs w:val="36"/>
        </w:rPr>
      </w:pPr>
    </w:p>
    <w:p w14:paraId="376C37CF" w14:textId="0081E319" w:rsidR="00A44938" w:rsidRPr="00A44938" w:rsidRDefault="00A44938" w:rsidP="00A44938">
      <w:pPr>
        <w:spacing w:after="0" w:line="276" w:lineRule="auto"/>
        <w:rPr>
          <w:rFonts w:ascii="Arial" w:hAnsi="Arial" w:cs="Arial"/>
          <w:sz w:val="36"/>
          <w:szCs w:val="36"/>
        </w:rPr>
      </w:pPr>
      <w:r w:rsidRPr="00A44938">
        <w:rPr>
          <w:rFonts w:ascii="Arial" w:hAnsi="Arial" w:cs="Arial"/>
          <w:sz w:val="36"/>
          <w:szCs w:val="36"/>
        </w:rPr>
        <w:t>Reminder: registration is OPEN for the Audio Description Project’s twenty-seventh Audio Description Institute, taking place virtually March 23–27, 1–5 pm (ET). The fee is $575; two scholarships are available (details below). Registration will CLOSE on Tuesday, March 17, 2026 (that's tomorrow!). To ensure a high-quality learning experience, space is limited, so don’t forget to secure your place!</w:t>
      </w:r>
    </w:p>
    <w:p w14:paraId="4DA5C85B" w14:textId="77777777" w:rsidR="00A44938" w:rsidRPr="00A44938" w:rsidRDefault="00A44938" w:rsidP="00A44938">
      <w:pPr>
        <w:spacing w:after="0" w:line="276" w:lineRule="auto"/>
        <w:rPr>
          <w:rFonts w:ascii="Arial" w:hAnsi="Arial" w:cs="Arial"/>
          <w:sz w:val="36"/>
          <w:szCs w:val="36"/>
        </w:rPr>
      </w:pPr>
      <w:r w:rsidRPr="00A44938">
        <w:rPr>
          <w:rFonts w:ascii="Arial" w:hAnsi="Arial" w:cs="Arial"/>
          <w:sz w:val="36"/>
          <w:szCs w:val="36"/>
        </w:rPr>
        <w:t> </w:t>
      </w:r>
    </w:p>
    <w:p w14:paraId="6C0421D3" w14:textId="77777777" w:rsidR="00A44938" w:rsidRPr="00A44938" w:rsidRDefault="00A44938" w:rsidP="00A44938">
      <w:pPr>
        <w:spacing w:after="0" w:line="276" w:lineRule="auto"/>
        <w:rPr>
          <w:rFonts w:ascii="Arial" w:hAnsi="Arial" w:cs="Arial"/>
          <w:color w:val="0070C0"/>
          <w:sz w:val="36"/>
          <w:szCs w:val="36"/>
        </w:rPr>
      </w:pPr>
      <w:hyperlink r:id="rId11" w:tgtFrame="_blank" w:history="1">
        <w:r w:rsidRPr="00A44938">
          <w:rPr>
            <w:rStyle w:val="Hyperlink"/>
            <w:rFonts w:ascii="Arial" w:hAnsi="Arial" w:cs="Arial"/>
            <w:b/>
            <w:bCs/>
            <w:color w:val="0070C0"/>
            <w:sz w:val="36"/>
            <w:szCs w:val="36"/>
          </w:rPr>
          <w:t>Click to register now!</w:t>
        </w:r>
      </w:hyperlink>
    </w:p>
    <w:p w14:paraId="71ABF42A" w14:textId="77777777" w:rsidR="00A44938" w:rsidRDefault="00A44938" w:rsidP="006624E4">
      <w:pPr>
        <w:spacing w:after="0" w:line="276" w:lineRule="auto"/>
        <w:rPr>
          <w:rFonts w:ascii="Arial" w:hAnsi="Arial" w:cs="Arial"/>
          <w:sz w:val="36"/>
          <w:szCs w:val="36"/>
        </w:rPr>
      </w:pPr>
    </w:p>
    <w:p w14:paraId="218FE107" w14:textId="342C7C44" w:rsidR="00A44938" w:rsidRDefault="00A44938" w:rsidP="00A44938">
      <w:pPr>
        <w:spacing w:after="0" w:line="276" w:lineRule="auto"/>
        <w:rPr>
          <w:rFonts w:ascii="Arial" w:hAnsi="Arial" w:cs="Arial"/>
          <w:sz w:val="36"/>
          <w:szCs w:val="36"/>
        </w:rPr>
      </w:pPr>
      <w:r w:rsidRPr="00A44938">
        <w:rPr>
          <w:rFonts w:ascii="Arial" w:hAnsi="Arial" w:cs="Arial"/>
          <w:sz w:val="36"/>
          <w:szCs w:val="36"/>
        </w:rPr>
        <w:t xml:space="preserve">Sessions will be held virtually from 1 </w:t>
      </w:r>
      <w:r>
        <w:rPr>
          <w:rFonts w:ascii="Arial" w:hAnsi="Arial" w:cs="Arial"/>
          <w:sz w:val="36"/>
          <w:szCs w:val="36"/>
        </w:rPr>
        <w:t>to 5 p.m.</w:t>
      </w:r>
      <w:r w:rsidRPr="00A44938">
        <w:rPr>
          <w:rFonts w:ascii="Arial" w:hAnsi="Arial" w:cs="Arial"/>
          <w:sz w:val="36"/>
          <w:szCs w:val="36"/>
        </w:rPr>
        <w:t xml:space="preserve"> E</w:t>
      </w:r>
      <w:r>
        <w:rPr>
          <w:rFonts w:ascii="Arial" w:hAnsi="Arial" w:cs="Arial"/>
          <w:sz w:val="36"/>
          <w:szCs w:val="36"/>
        </w:rPr>
        <w:t>astern time</w:t>
      </w:r>
      <w:r w:rsidRPr="00A44938">
        <w:rPr>
          <w:rFonts w:ascii="Arial" w:hAnsi="Arial" w:cs="Arial"/>
          <w:sz w:val="36"/>
          <w:szCs w:val="36"/>
        </w:rPr>
        <w:t xml:space="preserve">, Monday, March 23, through Friday, March 27. Materials will be delivered through a mixture of lectures, </w:t>
      </w:r>
      <w:r w:rsidRPr="00A44938">
        <w:rPr>
          <w:rFonts w:ascii="Arial" w:hAnsi="Arial" w:cs="Arial"/>
          <w:sz w:val="36"/>
          <w:szCs w:val="36"/>
        </w:rPr>
        <w:lastRenderedPageBreak/>
        <w:t xml:space="preserve">discussions, and collaborative writing sessions. Each registrant will receive a PDF of Dr. Joel Snyder's book, </w:t>
      </w:r>
      <w:r>
        <w:rPr>
          <w:rFonts w:ascii="Arial" w:hAnsi="Arial" w:cs="Arial"/>
          <w:sz w:val="36"/>
          <w:szCs w:val="36"/>
        </w:rPr>
        <w:t>“</w:t>
      </w:r>
      <w:r w:rsidRPr="00A44938">
        <w:rPr>
          <w:rFonts w:ascii="Arial" w:hAnsi="Arial" w:cs="Arial"/>
          <w:sz w:val="36"/>
          <w:szCs w:val="36"/>
        </w:rPr>
        <w:t>The Visual Made Verbal: A Comprehensive Training Manual and Guide to the History and Applications of Audio Description.</w:t>
      </w:r>
      <w:r>
        <w:rPr>
          <w:rFonts w:ascii="Arial" w:hAnsi="Arial" w:cs="Arial"/>
          <w:sz w:val="36"/>
          <w:szCs w:val="36"/>
        </w:rPr>
        <w:t>”</w:t>
      </w:r>
      <w:r w:rsidRPr="00A44938">
        <w:rPr>
          <w:rFonts w:ascii="Arial" w:hAnsi="Arial" w:cs="Arial"/>
          <w:sz w:val="36"/>
          <w:szCs w:val="36"/>
        </w:rPr>
        <w:t xml:space="preserve"> Participants also receive a certificate of completion.</w:t>
      </w:r>
    </w:p>
    <w:p w14:paraId="2E2E1E6C" w14:textId="77777777" w:rsidR="00A44938" w:rsidRDefault="00A44938" w:rsidP="00A44938">
      <w:pPr>
        <w:spacing w:after="0" w:line="276" w:lineRule="auto"/>
        <w:rPr>
          <w:rFonts w:ascii="Arial" w:hAnsi="Arial" w:cs="Arial"/>
          <w:sz w:val="36"/>
          <w:szCs w:val="36"/>
        </w:rPr>
      </w:pPr>
    </w:p>
    <w:p w14:paraId="614DFCC8" w14:textId="77777777" w:rsidR="00A44938" w:rsidRPr="00A44938" w:rsidRDefault="00A44938" w:rsidP="00A44938">
      <w:pPr>
        <w:spacing w:after="0" w:line="276" w:lineRule="auto"/>
        <w:rPr>
          <w:rFonts w:ascii="Arial" w:hAnsi="Arial" w:cs="Arial"/>
          <w:sz w:val="36"/>
          <w:szCs w:val="36"/>
        </w:rPr>
      </w:pPr>
      <w:r w:rsidRPr="00A44938">
        <w:rPr>
          <w:rFonts w:ascii="Arial" w:hAnsi="Arial" w:cs="Arial"/>
          <w:sz w:val="36"/>
          <w:szCs w:val="36"/>
        </w:rPr>
        <w:t xml:space="preserve">Two full scholarships are available; priority will be given to people with disabilities. To be considered for a scholarship, please send an email outlining how and why you are a strong candidate, including your reason for requesting financial assistance and your plans for implementing what you’ve learned in the ADI. Send the email to </w:t>
      </w:r>
      <w:hyperlink r:id="rId12" w:tgtFrame="_blank" w:history="1">
        <w:r w:rsidRPr="00A44938">
          <w:rPr>
            <w:rStyle w:val="Hyperlink"/>
            <w:rFonts w:ascii="Arial" w:hAnsi="Arial" w:cs="Arial"/>
            <w:b/>
            <w:bCs/>
            <w:color w:val="0070C0"/>
            <w:sz w:val="36"/>
            <w:szCs w:val="36"/>
          </w:rPr>
          <w:t>audiodescription@acb.org</w:t>
        </w:r>
      </w:hyperlink>
      <w:r w:rsidRPr="00A44938">
        <w:rPr>
          <w:rFonts w:ascii="Arial" w:hAnsi="Arial" w:cs="Arial"/>
          <w:sz w:val="36"/>
          <w:szCs w:val="36"/>
        </w:rPr>
        <w:t>. Applicants will be notified of the status of their request for assistance.</w:t>
      </w:r>
    </w:p>
    <w:p w14:paraId="07E76BE9" w14:textId="77777777" w:rsidR="00A44938" w:rsidRPr="00A44938" w:rsidRDefault="00A44938" w:rsidP="00A44938">
      <w:pPr>
        <w:spacing w:after="0" w:line="276" w:lineRule="auto"/>
        <w:rPr>
          <w:rFonts w:ascii="Arial" w:hAnsi="Arial" w:cs="Arial"/>
          <w:sz w:val="36"/>
          <w:szCs w:val="36"/>
        </w:rPr>
      </w:pPr>
      <w:r w:rsidRPr="00A44938">
        <w:rPr>
          <w:rFonts w:ascii="Arial" w:hAnsi="Arial" w:cs="Arial"/>
          <w:sz w:val="36"/>
          <w:szCs w:val="36"/>
        </w:rPr>
        <w:t> </w:t>
      </w:r>
    </w:p>
    <w:p w14:paraId="723E8C04" w14:textId="7DA68FF6" w:rsidR="00A44938" w:rsidRPr="00A44938" w:rsidRDefault="00A44938" w:rsidP="00A44938">
      <w:pPr>
        <w:spacing w:after="0" w:line="276" w:lineRule="auto"/>
        <w:rPr>
          <w:rFonts w:ascii="Arial" w:hAnsi="Arial" w:cs="Arial"/>
          <w:sz w:val="36"/>
          <w:szCs w:val="36"/>
        </w:rPr>
      </w:pPr>
      <w:r>
        <w:rPr>
          <w:rFonts w:ascii="Arial" w:hAnsi="Arial" w:cs="Arial"/>
          <w:sz w:val="36"/>
          <w:szCs w:val="36"/>
        </w:rPr>
        <w:t>If you have any questions, c</w:t>
      </w:r>
      <w:r w:rsidRPr="00A44938">
        <w:rPr>
          <w:rFonts w:ascii="Arial" w:hAnsi="Arial" w:cs="Arial"/>
          <w:sz w:val="36"/>
          <w:szCs w:val="36"/>
        </w:rPr>
        <w:t xml:space="preserve">ontact Dr. Joel Snyder: </w:t>
      </w:r>
      <w:hyperlink r:id="rId13" w:tgtFrame="_blank" w:history="1">
        <w:r w:rsidRPr="00A44938">
          <w:rPr>
            <w:rStyle w:val="Hyperlink"/>
            <w:rFonts w:ascii="Arial" w:hAnsi="Arial" w:cs="Arial"/>
            <w:b/>
            <w:bCs/>
            <w:color w:val="0070C0"/>
            <w:sz w:val="36"/>
            <w:szCs w:val="36"/>
          </w:rPr>
          <w:t>jsnyder@audiodescribe.com</w:t>
        </w:r>
      </w:hyperlink>
      <w:r>
        <w:rPr>
          <w:rFonts w:ascii="Arial" w:hAnsi="Arial" w:cs="Arial"/>
          <w:sz w:val="36"/>
          <w:szCs w:val="36"/>
        </w:rPr>
        <w:t xml:space="preserve">. </w:t>
      </w:r>
    </w:p>
    <w:p w14:paraId="731FAB27" w14:textId="77777777" w:rsidR="00A44938" w:rsidRDefault="00A44938" w:rsidP="00A44938">
      <w:pPr>
        <w:spacing w:after="0" w:line="276" w:lineRule="auto"/>
        <w:rPr>
          <w:rFonts w:ascii="Arial" w:hAnsi="Arial" w:cs="Arial"/>
          <w:sz w:val="36"/>
          <w:szCs w:val="36"/>
        </w:rPr>
      </w:pPr>
    </w:p>
    <w:p w14:paraId="4A6A9308" w14:textId="77777777" w:rsidR="00493198" w:rsidRPr="00372BB5" w:rsidRDefault="00493198" w:rsidP="00372BB5">
      <w:pPr>
        <w:pStyle w:val="Heading1"/>
        <w:spacing w:before="0" w:after="0" w:line="276" w:lineRule="auto"/>
        <w:rPr>
          <w:rFonts w:ascii="Arial" w:hAnsi="Arial" w:cs="Arial"/>
          <w:b/>
          <w:bCs/>
          <w:color w:val="auto"/>
          <w:sz w:val="44"/>
          <w:szCs w:val="44"/>
        </w:rPr>
      </w:pPr>
      <w:bookmarkStart w:id="7" w:name="STEP2026LookingforLeaders"/>
      <w:r w:rsidRPr="00372BB5">
        <w:rPr>
          <w:rFonts w:ascii="Arial" w:hAnsi="Arial" w:cs="Arial"/>
          <w:b/>
          <w:bCs/>
          <w:color w:val="auto"/>
          <w:sz w:val="44"/>
          <w:szCs w:val="44"/>
        </w:rPr>
        <w:t>STEP 2026 is Looking for Leaders!</w:t>
      </w:r>
    </w:p>
    <w:bookmarkEnd w:id="7"/>
    <w:p w14:paraId="3E2E4F4C" w14:textId="77777777" w:rsidR="00372BB5" w:rsidRDefault="00372BB5" w:rsidP="00493198">
      <w:pPr>
        <w:spacing w:after="0" w:line="276" w:lineRule="auto"/>
        <w:rPr>
          <w:rFonts w:ascii="Arial" w:hAnsi="Arial" w:cs="Arial"/>
          <w:sz w:val="36"/>
          <w:szCs w:val="36"/>
        </w:rPr>
      </w:pPr>
    </w:p>
    <w:p w14:paraId="75977F0E" w14:textId="3A5A885E" w:rsidR="00493198" w:rsidRDefault="00493198" w:rsidP="00493198">
      <w:pPr>
        <w:spacing w:after="0" w:line="276" w:lineRule="auto"/>
        <w:rPr>
          <w:rFonts w:ascii="Arial" w:hAnsi="Arial" w:cs="Arial"/>
          <w:sz w:val="36"/>
          <w:szCs w:val="36"/>
        </w:rPr>
      </w:pPr>
      <w:r w:rsidRPr="00493198">
        <w:rPr>
          <w:rFonts w:ascii="Arial" w:hAnsi="Arial" w:cs="Arial"/>
          <w:sz w:val="36"/>
          <w:szCs w:val="36"/>
        </w:rPr>
        <w:t>We’re seeking two volunteer Program Leads — one for Youth and one for Parents — for STEP 2026, July 26–29 in St. Louis.</w:t>
      </w:r>
    </w:p>
    <w:p w14:paraId="7D957F54" w14:textId="77777777" w:rsidR="00493198" w:rsidRPr="00493198" w:rsidRDefault="00493198" w:rsidP="00493198">
      <w:pPr>
        <w:spacing w:after="0" w:line="276" w:lineRule="auto"/>
        <w:rPr>
          <w:rFonts w:ascii="Arial" w:hAnsi="Arial" w:cs="Arial"/>
          <w:sz w:val="36"/>
          <w:szCs w:val="36"/>
        </w:rPr>
      </w:pPr>
    </w:p>
    <w:p w14:paraId="4FF24488" w14:textId="77777777" w:rsidR="00493198" w:rsidRPr="00493198" w:rsidRDefault="00493198" w:rsidP="00493198">
      <w:pPr>
        <w:spacing w:after="0" w:line="276" w:lineRule="auto"/>
        <w:rPr>
          <w:rFonts w:ascii="Arial" w:hAnsi="Arial" w:cs="Arial"/>
          <w:sz w:val="36"/>
          <w:szCs w:val="36"/>
        </w:rPr>
      </w:pPr>
      <w:r w:rsidRPr="00493198">
        <w:rPr>
          <w:rFonts w:ascii="Arial" w:hAnsi="Arial" w:cs="Arial"/>
          <w:sz w:val="36"/>
          <w:szCs w:val="36"/>
        </w:rPr>
        <w:lastRenderedPageBreak/>
        <w:t>Help shape a dynamic leadership experience focused on identity, independence, advocacy, and life beyond high school.</w:t>
      </w:r>
    </w:p>
    <w:p w14:paraId="1C3BE668" w14:textId="77777777" w:rsidR="00493198" w:rsidRPr="00493198" w:rsidRDefault="00493198" w:rsidP="00493198">
      <w:pPr>
        <w:numPr>
          <w:ilvl w:val="0"/>
          <w:numId w:val="20"/>
        </w:numPr>
        <w:spacing w:after="0" w:line="276" w:lineRule="auto"/>
        <w:rPr>
          <w:rFonts w:ascii="Arial" w:hAnsi="Arial" w:cs="Arial"/>
          <w:sz w:val="36"/>
          <w:szCs w:val="36"/>
        </w:rPr>
      </w:pPr>
      <w:r w:rsidRPr="00493198">
        <w:rPr>
          <w:rFonts w:ascii="Arial" w:hAnsi="Arial" w:cs="Arial"/>
          <w:sz w:val="36"/>
          <w:szCs w:val="36"/>
        </w:rPr>
        <w:t>Must be an ACB member in good standing</w:t>
      </w:r>
    </w:p>
    <w:p w14:paraId="4102E4D2" w14:textId="77777777" w:rsidR="00493198" w:rsidRPr="00493198" w:rsidRDefault="00493198" w:rsidP="00493198">
      <w:pPr>
        <w:numPr>
          <w:ilvl w:val="0"/>
          <w:numId w:val="20"/>
        </w:numPr>
        <w:spacing w:after="0" w:line="276" w:lineRule="auto"/>
        <w:rPr>
          <w:rFonts w:ascii="Arial" w:hAnsi="Arial" w:cs="Arial"/>
          <w:sz w:val="36"/>
          <w:szCs w:val="36"/>
        </w:rPr>
      </w:pPr>
      <w:r w:rsidRPr="00493198">
        <w:rPr>
          <w:rFonts w:ascii="Arial" w:hAnsi="Arial" w:cs="Arial"/>
          <w:sz w:val="36"/>
          <w:szCs w:val="36"/>
        </w:rPr>
        <w:t>Volunteer leadership role</w:t>
      </w:r>
    </w:p>
    <w:p w14:paraId="2711193E" w14:textId="77777777" w:rsidR="00493198" w:rsidRPr="00493198" w:rsidRDefault="00493198" w:rsidP="00493198">
      <w:pPr>
        <w:numPr>
          <w:ilvl w:val="0"/>
          <w:numId w:val="20"/>
        </w:numPr>
        <w:spacing w:after="0" w:line="276" w:lineRule="auto"/>
        <w:rPr>
          <w:rFonts w:ascii="Arial" w:hAnsi="Arial" w:cs="Arial"/>
          <w:sz w:val="36"/>
          <w:szCs w:val="36"/>
        </w:rPr>
      </w:pPr>
      <w:r w:rsidRPr="00493198">
        <w:rPr>
          <w:rFonts w:ascii="Arial" w:hAnsi="Arial" w:cs="Arial"/>
          <w:sz w:val="36"/>
          <w:szCs w:val="36"/>
        </w:rPr>
        <w:t>Hotel (2 nights) and STEP meals provided</w:t>
      </w:r>
    </w:p>
    <w:p w14:paraId="560227E7" w14:textId="77777777" w:rsidR="00493198" w:rsidRPr="00493198" w:rsidRDefault="00493198" w:rsidP="00493198">
      <w:pPr>
        <w:numPr>
          <w:ilvl w:val="0"/>
          <w:numId w:val="21"/>
        </w:numPr>
        <w:spacing w:after="0" w:line="276" w:lineRule="auto"/>
        <w:rPr>
          <w:rFonts w:ascii="Arial" w:hAnsi="Arial" w:cs="Arial"/>
          <w:sz w:val="36"/>
          <w:szCs w:val="36"/>
        </w:rPr>
      </w:pPr>
      <w:r w:rsidRPr="00493198">
        <w:rPr>
          <w:rFonts w:ascii="Arial" w:hAnsi="Arial" w:cs="Arial"/>
          <w:sz w:val="36"/>
          <w:szCs w:val="36"/>
        </w:rPr>
        <w:t>Apply by March 20</w:t>
      </w:r>
    </w:p>
    <w:p w14:paraId="2BC1B497" w14:textId="77777777" w:rsidR="00493198" w:rsidRPr="00493198" w:rsidRDefault="00493198" w:rsidP="00493198">
      <w:pPr>
        <w:numPr>
          <w:ilvl w:val="0"/>
          <w:numId w:val="21"/>
        </w:numPr>
        <w:spacing w:after="0" w:line="276" w:lineRule="auto"/>
        <w:rPr>
          <w:rFonts w:ascii="Arial" w:hAnsi="Arial" w:cs="Arial"/>
          <w:sz w:val="36"/>
          <w:szCs w:val="36"/>
        </w:rPr>
      </w:pPr>
      <w:r w:rsidRPr="00493198">
        <w:rPr>
          <w:rFonts w:ascii="Arial" w:hAnsi="Arial" w:cs="Arial"/>
          <w:sz w:val="36"/>
          <w:szCs w:val="36"/>
        </w:rPr>
        <w:t>Rolling interviews through March 31</w:t>
      </w:r>
    </w:p>
    <w:p w14:paraId="4139DF5E" w14:textId="77777777" w:rsidR="00493198" w:rsidRPr="00493198" w:rsidRDefault="00493198" w:rsidP="00493198">
      <w:pPr>
        <w:numPr>
          <w:ilvl w:val="0"/>
          <w:numId w:val="21"/>
        </w:numPr>
        <w:spacing w:after="0" w:line="276" w:lineRule="auto"/>
        <w:rPr>
          <w:rFonts w:ascii="Arial" w:hAnsi="Arial" w:cs="Arial"/>
          <w:sz w:val="36"/>
          <w:szCs w:val="36"/>
        </w:rPr>
      </w:pPr>
      <w:r w:rsidRPr="00493198">
        <w:rPr>
          <w:rFonts w:ascii="Arial" w:hAnsi="Arial" w:cs="Arial"/>
          <w:sz w:val="36"/>
          <w:szCs w:val="36"/>
        </w:rPr>
        <w:t>Selections announced by April 15</w:t>
      </w:r>
    </w:p>
    <w:p w14:paraId="7E087033" w14:textId="77777777" w:rsidR="00372BB5" w:rsidRDefault="00372BB5" w:rsidP="00493198">
      <w:pPr>
        <w:spacing w:after="0" w:line="276" w:lineRule="auto"/>
        <w:rPr>
          <w:rFonts w:ascii="Arial" w:hAnsi="Arial" w:cs="Arial"/>
          <w:sz w:val="36"/>
          <w:szCs w:val="36"/>
        </w:rPr>
      </w:pPr>
    </w:p>
    <w:p w14:paraId="643B032C" w14:textId="11A4E596" w:rsidR="00493198" w:rsidRPr="00493198" w:rsidRDefault="00493198" w:rsidP="00493198">
      <w:pPr>
        <w:spacing w:after="0" w:line="276" w:lineRule="auto"/>
        <w:rPr>
          <w:rFonts w:ascii="Arial" w:hAnsi="Arial" w:cs="Arial"/>
          <w:sz w:val="36"/>
          <w:szCs w:val="36"/>
        </w:rPr>
      </w:pPr>
      <w:r w:rsidRPr="00493198">
        <w:rPr>
          <w:rFonts w:ascii="Arial" w:hAnsi="Arial" w:cs="Arial"/>
          <w:sz w:val="36"/>
          <w:szCs w:val="36"/>
        </w:rPr>
        <w:t>Ready to build something meaningful? Apply here:</w:t>
      </w:r>
      <w:r w:rsidRPr="00493198">
        <w:rPr>
          <w:rFonts w:ascii="Arial" w:hAnsi="Arial" w:cs="Arial"/>
          <w:sz w:val="36"/>
          <w:szCs w:val="36"/>
        </w:rPr>
        <w:br/>
      </w:r>
      <w:hyperlink r:id="rId14" w:history="1">
        <w:r w:rsidRPr="00493198">
          <w:rPr>
            <w:rStyle w:val="Hyperlink"/>
            <w:rFonts w:ascii="Arial" w:hAnsi="Arial" w:cs="Arial"/>
            <w:b/>
            <w:bCs/>
            <w:color w:val="0070C0"/>
            <w:sz w:val="36"/>
            <w:szCs w:val="36"/>
          </w:rPr>
          <w:t>https://forms.gle/xoC1EuZx6kSvVxHE8</w:t>
        </w:r>
      </w:hyperlink>
      <w:r w:rsidRPr="00493198">
        <w:rPr>
          <w:rFonts w:ascii="Arial" w:hAnsi="Arial" w:cs="Arial"/>
          <w:sz w:val="36"/>
          <w:szCs w:val="36"/>
        </w:rPr>
        <w:t>.</w:t>
      </w:r>
    </w:p>
    <w:p w14:paraId="120A31C5" w14:textId="77777777" w:rsidR="00493198" w:rsidRDefault="00493198" w:rsidP="00493198">
      <w:pPr>
        <w:spacing w:after="0" w:line="276" w:lineRule="auto"/>
        <w:rPr>
          <w:rFonts w:ascii="Arial" w:hAnsi="Arial" w:cs="Arial"/>
          <w:sz w:val="36"/>
          <w:szCs w:val="36"/>
        </w:rPr>
      </w:pPr>
    </w:p>
    <w:p w14:paraId="46F589A6" w14:textId="678C724F" w:rsidR="00493198" w:rsidRPr="00493198" w:rsidRDefault="00493198" w:rsidP="00493198">
      <w:pPr>
        <w:spacing w:after="0" w:line="276" w:lineRule="auto"/>
        <w:rPr>
          <w:rFonts w:ascii="Arial" w:hAnsi="Arial" w:cs="Arial"/>
          <w:sz w:val="36"/>
          <w:szCs w:val="36"/>
        </w:rPr>
      </w:pPr>
      <w:r w:rsidRPr="00493198">
        <w:rPr>
          <w:rFonts w:ascii="Arial" w:hAnsi="Arial" w:cs="Arial"/>
          <w:sz w:val="36"/>
          <w:szCs w:val="36"/>
        </w:rPr>
        <w:t>Let’s strengthen teens and elevate potential.</w:t>
      </w:r>
    </w:p>
    <w:p w14:paraId="3646A091" w14:textId="77777777" w:rsidR="00493198" w:rsidRPr="00A44938" w:rsidRDefault="00493198" w:rsidP="00A44938">
      <w:pPr>
        <w:spacing w:after="0" w:line="276" w:lineRule="auto"/>
        <w:rPr>
          <w:rFonts w:ascii="Arial" w:hAnsi="Arial" w:cs="Arial"/>
          <w:sz w:val="36"/>
          <w:szCs w:val="36"/>
        </w:rPr>
      </w:pPr>
    </w:p>
    <w:p w14:paraId="5AD51CD5" w14:textId="77777777" w:rsidR="005844F0" w:rsidRPr="005844F0" w:rsidRDefault="005844F0" w:rsidP="005844F0">
      <w:pPr>
        <w:pStyle w:val="Heading1"/>
        <w:spacing w:before="0" w:after="0" w:line="276" w:lineRule="auto"/>
        <w:rPr>
          <w:rFonts w:ascii="Arial" w:hAnsi="Arial" w:cs="Arial"/>
          <w:b/>
          <w:bCs/>
          <w:color w:val="auto"/>
          <w:sz w:val="44"/>
          <w:szCs w:val="44"/>
        </w:rPr>
      </w:pPr>
      <w:bookmarkStart w:id="8" w:name="GetUpandGetMovingtoStLouis"/>
      <w:r w:rsidRPr="005844F0">
        <w:rPr>
          <w:rFonts w:ascii="Arial" w:hAnsi="Arial" w:cs="Arial"/>
          <w:b/>
          <w:bCs/>
          <w:color w:val="auto"/>
          <w:sz w:val="44"/>
          <w:szCs w:val="44"/>
        </w:rPr>
        <w:t>Get Up &amp; Get Moving Presents: Walk to St. Louis!</w:t>
      </w:r>
    </w:p>
    <w:p w14:paraId="3CBFECCC" w14:textId="77777777" w:rsidR="005844F0" w:rsidRPr="005844F0" w:rsidRDefault="005844F0" w:rsidP="005844F0">
      <w:pPr>
        <w:pStyle w:val="Heading1"/>
        <w:spacing w:before="0" w:after="0" w:line="276" w:lineRule="auto"/>
        <w:rPr>
          <w:rFonts w:ascii="Arial" w:hAnsi="Arial" w:cs="Arial"/>
          <w:b/>
          <w:bCs/>
          <w:color w:val="auto"/>
          <w:sz w:val="44"/>
          <w:szCs w:val="44"/>
        </w:rPr>
      </w:pPr>
      <w:r w:rsidRPr="005844F0">
        <w:rPr>
          <w:rFonts w:ascii="Arial" w:hAnsi="Arial" w:cs="Arial"/>
          <w:b/>
          <w:bCs/>
          <w:color w:val="auto"/>
          <w:sz w:val="44"/>
          <w:szCs w:val="44"/>
        </w:rPr>
        <w:t>March 6 – July 6, 2026</w:t>
      </w:r>
    </w:p>
    <w:bookmarkEnd w:id="8"/>
    <w:p w14:paraId="5F82DC09" w14:textId="77777777" w:rsidR="005844F0" w:rsidRDefault="005844F0" w:rsidP="005844F0">
      <w:pPr>
        <w:spacing w:after="0" w:line="276" w:lineRule="auto"/>
        <w:rPr>
          <w:rFonts w:ascii="Arial" w:hAnsi="Arial" w:cs="Arial"/>
          <w:sz w:val="36"/>
          <w:szCs w:val="36"/>
        </w:rPr>
      </w:pPr>
    </w:p>
    <w:p w14:paraId="29EC2AA6" w14:textId="40D6E978" w:rsidR="005844F0" w:rsidRDefault="005844F0" w:rsidP="005844F0">
      <w:pPr>
        <w:spacing w:after="0" w:line="276" w:lineRule="auto"/>
        <w:rPr>
          <w:rFonts w:ascii="Arial" w:hAnsi="Arial" w:cs="Arial"/>
          <w:sz w:val="36"/>
          <w:szCs w:val="36"/>
        </w:rPr>
      </w:pPr>
      <w:r w:rsidRPr="005844F0">
        <w:rPr>
          <w:rFonts w:ascii="Arial" w:hAnsi="Arial" w:cs="Arial"/>
          <w:sz w:val="36"/>
          <w:szCs w:val="36"/>
        </w:rPr>
        <w:t>Ready to jump-start your fitness journey or keep your momentum going with some fun, friendly competition? The Get Up</w:t>
      </w:r>
      <w:r>
        <w:rPr>
          <w:rFonts w:ascii="Arial" w:hAnsi="Arial" w:cs="Arial"/>
          <w:sz w:val="36"/>
          <w:szCs w:val="36"/>
        </w:rPr>
        <w:t xml:space="preserve"> and</w:t>
      </w:r>
      <w:r w:rsidRPr="005844F0">
        <w:rPr>
          <w:rFonts w:ascii="Arial" w:hAnsi="Arial" w:cs="Arial"/>
          <w:sz w:val="36"/>
          <w:szCs w:val="36"/>
        </w:rPr>
        <w:t xml:space="preserve"> Get Moving Committee of ACB invites you to join our Walk to St. Louis Challenge! Lace up, step out, and let your story unfold one stride at a time.</w:t>
      </w:r>
    </w:p>
    <w:p w14:paraId="1FB0367C" w14:textId="77777777" w:rsidR="005844F0" w:rsidRPr="005844F0" w:rsidRDefault="005844F0" w:rsidP="005844F0">
      <w:pPr>
        <w:spacing w:after="0" w:line="276" w:lineRule="auto"/>
        <w:rPr>
          <w:rFonts w:ascii="Arial" w:hAnsi="Arial" w:cs="Arial"/>
          <w:sz w:val="36"/>
          <w:szCs w:val="36"/>
        </w:rPr>
      </w:pPr>
    </w:p>
    <w:p w14:paraId="642CE24B" w14:textId="77777777" w:rsidR="005844F0" w:rsidRPr="005844F0" w:rsidRDefault="005844F0" w:rsidP="005844F0">
      <w:pPr>
        <w:spacing w:after="0" w:line="276" w:lineRule="auto"/>
        <w:rPr>
          <w:rFonts w:ascii="Arial" w:hAnsi="Arial" w:cs="Arial"/>
          <w:sz w:val="36"/>
          <w:szCs w:val="36"/>
        </w:rPr>
      </w:pPr>
      <w:r w:rsidRPr="005844F0">
        <w:rPr>
          <w:rFonts w:ascii="Arial" w:hAnsi="Arial" w:cs="Arial"/>
          <w:sz w:val="36"/>
          <w:szCs w:val="36"/>
        </w:rPr>
        <w:lastRenderedPageBreak/>
        <w:t>We want to hear about your journey: your miles, your motivations, and your discoveries along the way. Whether you’re strolling through your neighborhood or trekking an imaginary route across the country, every step counts. You may enter as an individual or as an affiliate.</w:t>
      </w:r>
    </w:p>
    <w:p w14:paraId="4DFF3735" w14:textId="77777777" w:rsidR="005844F0" w:rsidRDefault="005844F0" w:rsidP="005844F0">
      <w:pPr>
        <w:spacing w:after="0" w:line="276" w:lineRule="auto"/>
        <w:rPr>
          <w:rFonts w:ascii="Arial" w:hAnsi="Arial" w:cs="Arial"/>
          <w:sz w:val="36"/>
          <w:szCs w:val="36"/>
        </w:rPr>
      </w:pPr>
    </w:p>
    <w:p w14:paraId="28F235BB" w14:textId="2C3A2737" w:rsidR="005844F0" w:rsidRPr="005844F0" w:rsidRDefault="005844F0" w:rsidP="005844F0">
      <w:pPr>
        <w:pStyle w:val="Heading2"/>
        <w:spacing w:before="0" w:after="0" w:line="276" w:lineRule="auto"/>
        <w:rPr>
          <w:rFonts w:ascii="Arial" w:hAnsi="Arial" w:cs="Arial"/>
          <w:b/>
          <w:bCs/>
          <w:color w:val="auto"/>
          <w:sz w:val="40"/>
          <w:szCs w:val="40"/>
        </w:rPr>
      </w:pPr>
      <w:r w:rsidRPr="005844F0">
        <w:rPr>
          <w:rFonts w:ascii="Arial" w:hAnsi="Arial" w:cs="Arial"/>
          <w:b/>
          <w:bCs/>
          <w:color w:val="auto"/>
          <w:sz w:val="40"/>
          <w:szCs w:val="40"/>
        </w:rPr>
        <w:t>Prizes</w:t>
      </w:r>
    </w:p>
    <w:p w14:paraId="6B8D17F8" w14:textId="77777777" w:rsidR="005844F0" w:rsidRDefault="005844F0" w:rsidP="005844F0">
      <w:pPr>
        <w:spacing w:after="0" w:line="276" w:lineRule="auto"/>
        <w:rPr>
          <w:rFonts w:ascii="Arial" w:hAnsi="Arial" w:cs="Arial"/>
          <w:sz w:val="36"/>
          <w:szCs w:val="36"/>
        </w:rPr>
      </w:pPr>
    </w:p>
    <w:p w14:paraId="6F0422A5" w14:textId="0CA686C6" w:rsidR="005844F0" w:rsidRPr="005844F0" w:rsidRDefault="005844F0" w:rsidP="005844F0">
      <w:pPr>
        <w:spacing w:after="0" w:line="276" w:lineRule="auto"/>
        <w:rPr>
          <w:rFonts w:ascii="Arial" w:hAnsi="Arial" w:cs="Arial"/>
          <w:sz w:val="36"/>
          <w:szCs w:val="36"/>
        </w:rPr>
      </w:pPr>
      <w:r w:rsidRPr="005844F0">
        <w:rPr>
          <w:rFonts w:ascii="Arial" w:hAnsi="Arial" w:cs="Arial"/>
          <w:sz w:val="36"/>
          <w:szCs w:val="36"/>
        </w:rPr>
        <w:t>We’re awarding two $50 Visa gift cards:</w:t>
      </w:r>
    </w:p>
    <w:p w14:paraId="0CB1FA5F" w14:textId="37A0F0B4" w:rsidR="005844F0" w:rsidRPr="005844F0" w:rsidRDefault="005844F0" w:rsidP="005844F0">
      <w:pPr>
        <w:pStyle w:val="ListParagraph"/>
        <w:numPr>
          <w:ilvl w:val="0"/>
          <w:numId w:val="18"/>
        </w:numPr>
        <w:spacing w:after="0" w:line="276" w:lineRule="auto"/>
        <w:rPr>
          <w:rFonts w:ascii="Arial" w:hAnsi="Arial" w:cs="Arial"/>
          <w:sz w:val="36"/>
          <w:szCs w:val="36"/>
        </w:rPr>
      </w:pPr>
      <w:r w:rsidRPr="005844F0">
        <w:rPr>
          <w:rFonts w:ascii="Arial" w:hAnsi="Arial" w:cs="Arial"/>
          <w:sz w:val="36"/>
          <w:szCs w:val="36"/>
        </w:rPr>
        <w:t>One to a virtual participant or affiliate</w:t>
      </w:r>
    </w:p>
    <w:p w14:paraId="22DECDAE" w14:textId="343F0A46" w:rsidR="005844F0" w:rsidRPr="005844F0" w:rsidRDefault="005844F0" w:rsidP="005844F0">
      <w:pPr>
        <w:pStyle w:val="ListParagraph"/>
        <w:numPr>
          <w:ilvl w:val="0"/>
          <w:numId w:val="18"/>
        </w:numPr>
        <w:spacing w:after="0" w:line="276" w:lineRule="auto"/>
        <w:rPr>
          <w:rFonts w:ascii="Arial" w:hAnsi="Arial" w:cs="Arial"/>
          <w:sz w:val="36"/>
          <w:szCs w:val="36"/>
        </w:rPr>
      </w:pPr>
      <w:r w:rsidRPr="005844F0">
        <w:rPr>
          <w:rFonts w:ascii="Arial" w:hAnsi="Arial" w:cs="Arial"/>
          <w:sz w:val="36"/>
          <w:szCs w:val="36"/>
        </w:rPr>
        <w:t>One to an in-person attendee or affiliate at the 2026 ACB Convention</w:t>
      </w:r>
    </w:p>
    <w:p w14:paraId="6E9086EB" w14:textId="77777777" w:rsidR="005844F0" w:rsidRDefault="005844F0" w:rsidP="005844F0">
      <w:pPr>
        <w:spacing w:after="0" w:line="276" w:lineRule="auto"/>
        <w:rPr>
          <w:rFonts w:ascii="Arial" w:hAnsi="Arial" w:cs="Arial"/>
          <w:sz w:val="36"/>
          <w:szCs w:val="36"/>
        </w:rPr>
      </w:pPr>
    </w:p>
    <w:p w14:paraId="58854468" w14:textId="7179F3F2" w:rsidR="005844F0" w:rsidRPr="005844F0" w:rsidRDefault="005844F0" w:rsidP="005844F0">
      <w:pPr>
        <w:spacing w:after="0" w:line="276" w:lineRule="auto"/>
        <w:rPr>
          <w:rFonts w:ascii="Arial" w:hAnsi="Arial" w:cs="Arial"/>
          <w:sz w:val="36"/>
          <w:szCs w:val="36"/>
        </w:rPr>
      </w:pPr>
      <w:r w:rsidRPr="005844F0">
        <w:rPr>
          <w:rFonts w:ascii="Arial" w:hAnsi="Arial" w:cs="Arial"/>
          <w:sz w:val="36"/>
          <w:szCs w:val="36"/>
        </w:rPr>
        <w:t>Individuals or affiliates have a chance to win whether you’re new to fitness or already a seasoned stepper.</w:t>
      </w:r>
    </w:p>
    <w:p w14:paraId="746A39CF" w14:textId="77777777" w:rsidR="005844F0" w:rsidRDefault="005844F0" w:rsidP="005844F0">
      <w:pPr>
        <w:spacing w:after="0" w:line="276" w:lineRule="auto"/>
        <w:rPr>
          <w:rFonts w:ascii="Arial" w:hAnsi="Arial" w:cs="Arial"/>
          <w:sz w:val="36"/>
          <w:szCs w:val="36"/>
        </w:rPr>
      </w:pPr>
    </w:p>
    <w:p w14:paraId="0B9E2C77" w14:textId="128ADDC3" w:rsidR="005844F0" w:rsidRPr="005844F0" w:rsidRDefault="005844F0" w:rsidP="005844F0">
      <w:pPr>
        <w:pStyle w:val="Heading2"/>
        <w:spacing w:before="0" w:after="0" w:line="276" w:lineRule="auto"/>
        <w:rPr>
          <w:rFonts w:ascii="Arial" w:hAnsi="Arial" w:cs="Arial"/>
          <w:b/>
          <w:bCs/>
          <w:color w:val="auto"/>
          <w:sz w:val="40"/>
          <w:szCs w:val="40"/>
        </w:rPr>
      </w:pPr>
      <w:r w:rsidRPr="005844F0">
        <w:rPr>
          <w:rFonts w:ascii="Arial" w:hAnsi="Arial" w:cs="Arial"/>
          <w:b/>
          <w:bCs/>
          <w:color w:val="auto"/>
          <w:sz w:val="40"/>
          <w:szCs w:val="40"/>
        </w:rPr>
        <w:t>Judging Criteria</w:t>
      </w:r>
    </w:p>
    <w:p w14:paraId="1D0DB3AA" w14:textId="77777777" w:rsidR="005844F0" w:rsidRDefault="005844F0" w:rsidP="005844F0">
      <w:pPr>
        <w:spacing w:after="0" w:line="276" w:lineRule="auto"/>
        <w:rPr>
          <w:rFonts w:ascii="Arial" w:hAnsi="Arial" w:cs="Arial"/>
          <w:sz w:val="36"/>
          <w:szCs w:val="36"/>
        </w:rPr>
      </w:pPr>
    </w:p>
    <w:p w14:paraId="7D26DA05" w14:textId="160370DE" w:rsidR="005844F0" w:rsidRDefault="005844F0" w:rsidP="005844F0">
      <w:pPr>
        <w:spacing w:after="0" w:line="276" w:lineRule="auto"/>
        <w:rPr>
          <w:rFonts w:ascii="Arial" w:hAnsi="Arial" w:cs="Arial"/>
          <w:sz w:val="36"/>
          <w:szCs w:val="36"/>
        </w:rPr>
      </w:pPr>
      <w:r w:rsidRPr="005844F0">
        <w:rPr>
          <w:rFonts w:ascii="Arial" w:hAnsi="Arial" w:cs="Arial"/>
          <w:sz w:val="36"/>
          <w:szCs w:val="36"/>
        </w:rPr>
        <w:t xml:space="preserve">Winning entries will be chosen based on:                </w:t>
      </w:r>
    </w:p>
    <w:p w14:paraId="3860B6D0" w14:textId="1973739C" w:rsidR="005844F0" w:rsidRPr="005844F0" w:rsidRDefault="005844F0" w:rsidP="005844F0">
      <w:pPr>
        <w:pStyle w:val="ListParagraph"/>
        <w:numPr>
          <w:ilvl w:val="0"/>
          <w:numId w:val="19"/>
        </w:numPr>
        <w:spacing w:after="0" w:line="276" w:lineRule="auto"/>
        <w:rPr>
          <w:rFonts w:ascii="Arial" w:hAnsi="Arial" w:cs="Arial"/>
          <w:sz w:val="36"/>
          <w:szCs w:val="36"/>
        </w:rPr>
      </w:pPr>
      <w:r w:rsidRPr="005844F0">
        <w:rPr>
          <w:rFonts w:ascii="Arial" w:hAnsi="Arial" w:cs="Arial"/>
          <w:sz w:val="36"/>
          <w:szCs w:val="36"/>
        </w:rPr>
        <w:t>Consistency: walking every day or nearly every day</w:t>
      </w:r>
    </w:p>
    <w:p w14:paraId="71521DA1" w14:textId="0797FFA8" w:rsidR="005844F0" w:rsidRPr="005844F0" w:rsidRDefault="005844F0" w:rsidP="005844F0">
      <w:pPr>
        <w:pStyle w:val="ListParagraph"/>
        <w:numPr>
          <w:ilvl w:val="0"/>
          <w:numId w:val="17"/>
        </w:numPr>
        <w:spacing w:after="0" w:line="276" w:lineRule="auto"/>
        <w:rPr>
          <w:rFonts w:ascii="Arial" w:hAnsi="Arial" w:cs="Arial"/>
          <w:sz w:val="36"/>
          <w:szCs w:val="36"/>
        </w:rPr>
      </w:pPr>
      <w:r w:rsidRPr="005844F0">
        <w:rPr>
          <w:rFonts w:ascii="Arial" w:hAnsi="Arial" w:cs="Arial"/>
          <w:sz w:val="36"/>
          <w:szCs w:val="36"/>
        </w:rPr>
        <w:t>Creative storytelling: bring your journey to life by describing the “landmarks” you’d encounter on your imaginary walk to St. Louis</w:t>
      </w:r>
    </w:p>
    <w:p w14:paraId="7647A20B" w14:textId="6D37750B" w:rsidR="005844F0" w:rsidRPr="005844F0" w:rsidRDefault="005844F0" w:rsidP="005844F0">
      <w:pPr>
        <w:pStyle w:val="ListParagraph"/>
        <w:numPr>
          <w:ilvl w:val="0"/>
          <w:numId w:val="17"/>
        </w:numPr>
        <w:spacing w:after="0" w:line="276" w:lineRule="auto"/>
        <w:rPr>
          <w:rFonts w:ascii="Arial" w:hAnsi="Arial" w:cs="Arial"/>
          <w:sz w:val="36"/>
          <w:szCs w:val="36"/>
        </w:rPr>
      </w:pPr>
      <w:r w:rsidRPr="005844F0">
        <w:rPr>
          <w:rFonts w:ascii="Arial" w:hAnsi="Arial" w:cs="Arial"/>
          <w:sz w:val="36"/>
          <w:szCs w:val="36"/>
        </w:rPr>
        <w:t>Distance walked</w:t>
      </w:r>
    </w:p>
    <w:p w14:paraId="7E77D0F3" w14:textId="77777777" w:rsidR="005844F0" w:rsidRDefault="005844F0" w:rsidP="005844F0">
      <w:pPr>
        <w:spacing w:after="0" w:line="276" w:lineRule="auto"/>
        <w:rPr>
          <w:rFonts w:ascii="Arial" w:hAnsi="Arial" w:cs="Arial"/>
          <w:sz w:val="36"/>
          <w:szCs w:val="36"/>
        </w:rPr>
      </w:pPr>
    </w:p>
    <w:p w14:paraId="35208A3D" w14:textId="1AF685CD" w:rsidR="005844F0" w:rsidRPr="005844F0" w:rsidRDefault="005844F0" w:rsidP="005844F0">
      <w:pPr>
        <w:pStyle w:val="Heading2"/>
        <w:spacing w:before="0" w:after="0" w:line="276" w:lineRule="auto"/>
        <w:rPr>
          <w:rFonts w:ascii="Arial" w:hAnsi="Arial" w:cs="Arial"/>
          <w:b/>
          <w:bCs/>
          <w:color w:val="auto"/>
          <w:sz w:val="40"/>
          <w:szCs w:val="40"/>
        </w:rPr>
      </w:pPr>
      <w:r w:rsidRPr="005844F0">
        <w:rPr>
          <w:rFonts w:ascii="Arial" w:hAnsi="Arial" w:cs="Arial"/>
          <w:b/>
          <w:bCs/>
          <w:color w:val="auto"/>
          <w:sz w:val="40"/>
          <w:szCs w:val="40"/>
        </w:rPr>
        <w:lastRenderedPageBreak/>
        <w:t>How to Enter</w:t>
      </w:r>
    </w:p>
    <w:p w14:paraId="1CE7A4BB" w14:textId="77777777" w:rsidR="005844F0" w:rsidRDefault="005844F0" w:rsidP="005844F0">
      <w:pPr>
        <w:spacing w:after="0" w:line="276" w:lineRule="auto"/>
        <w:rPr>
          <w:rFonts w:ascii="Arial" w:hAnsi="Arial" w:cs="Arial"/>
          <w:sz w:val="36"/>
          <w:szCs w:val="36"/>
        </w:rPr>
      </w:pPr>
    </w:p>
    <w:p w14:paraId="3C6424F2" w14:textId="4FF8F54F" w:rsidR="005844F0" w:rsidRPr="005844F0" w:rsidRDefault="005844F0" w:rsidP="005844F0">
      <w:pPr>
        <w:spacing w:after="0" w:line="276" w:lineRule="auto"/>
        <w:rPr>
          <w:rFonts w:ascii="Arial" w:hAnsi="Arial" w:cs="Arial"/>
          <w:sz w:val="36"/>
          <w:szCs w:val="36"/>
        </w:rPr>
      </w:pPr>
      <w:r w:rsidRPr="005844F0">
        <w:rPr>
          <w:rFonts w:ascii="Arial" w:hAnsi="Arial" w:cs="Arial"/>
          <w:sz w:val="36"/>
          <w:szCs w:val="36"/>
        </w:rPr>
        <w:t xml:space="preserve">Send an email to </w:t>
      </w:r>
      <w:hyperlink r:id="rId15" w:history="1">
        <w:r w:rsidRPr="005844F0">
          <w:rPr>
            <w:rStyle w:val="Hyperlink"/>
            <w:rFonts w:ascii="Arial" w:hAnsi="Arial" w:cs="Arial"/>
            <w:b/>
            <w:bCs/>
            <w:color w:val="0070C0"/>
            <w:sz w:val="36"/>
            <w:szCs w:val="36"/>
          </w:rPr>
          <w:t>gugm@mail.acb.org</w:t>
        </w:r>
      </w:hyperlink>
      <w:r>
        <w:rPr>
          <w:rFonts w:ascii="Arial" w:hAnsi="Arial" w:cs="Arial"/>
          <w:sz w:val="36"/>
          <w:szCs w:val="36"/>
        </w:rPr>
        <w:t xml:space="preserve"> </w:t>
      </w:r>
      <w:r w:rsidRPr="005844F0">
        <w:rPr>
          <w:rFonts w:ascii="Arial" w:hAnsi="Arial" w:cs="Arial"/>
          <w:sz w:val="36"/>
          <w:szCs w:val="36"/>
        </w:rPr>
        <w:t xml:space="preserve">anytime between March 6 and July 6, 2026, and share your fitness journey during that period. Tell us your story, your progress, and the moments that keep </w:t>
      </w:r>
      <w:proofErr w:type="gramStart"/>
      <w:r w:rsidRPr="005844F0">
        <w:rPr>
          <w:rFonts w:ascii="Arial" w:hAnsi="Arial" w:cs="Arial"/>
          <w:sz w:val="36"/>
          <w:szCs w:val="36"/>
        </w:rPr>
        <w:t>you</w:t>
      </w:r>
      <w:proofErr w:type="gramEnd"/>
      <w:r w:rsidRPr="005844F0">
        <w:rPr>
          <w:rFonts w:ascii="Arial" w:hAnsi="Arial" w:cs="Arial"/>
          <w:sz w:val="36"/>
          <w:szCs w:val="36"/>
        </w:rPr>
        <w:t xml:space="preserve"> moving.</w:t>
      </w:r>
    </w:p>
    <w:p w14:paraId="4414BF8D" w14:textId="77777777" w:rsidR="005844F0" w:rsidRDefault="005844F0" w:rsidP="005844F0">
      <w:pPr>
        <w:spacing w:after="0" w:line="276" w:lineRule="auto"/>
        <w:rPr>
          <w:rFonts w:ascii="Arial" w:hAnsi="Arial" w:cs="Arial"/>
          <w:sz w:val="36"/>
          <w:szCs w:val="36"/>
        </w:rPr>
      </w:pPr>
    </w:p>
    <w:p w14:paraId="68EA2922" w14:textId="5598056B" w:rsidR="005844F0" w:rsidRPr="005844F0" w:rsidRDefault="005844F0" w:rsidP="005844F0">
      <w:pPr>
        <w:spacing w:after="0" w:line="276" w:lineRule="auto"/>
        <w:rPr>
          <w:rFonts w:ascii="Arial" w:hAnsi="Arial" w:cs="Arial"/>
          <w:sz w:val="36"/>
          <w:szCs w:val="36"/>
        </w:rPr>
      </w:pPr>
      <w:r w:rsidRPr="005844F0">
        <w:rPr>
          <w:rFonts w:ascii="Arial" w:hAnsi="Arial" w:cs="Arial"/>
          <w:b/>
          <w:bCs/>
          <w:sz w:val="36"/>
          <w:szCs w:val="36"/>
        </w:rPr>
        <w:t>Deadline:</w:t>
      </w:r>
      <w:r w:rsidRPr="005844F0">
        <w:rPr>
          <w:rFonts w:ascii="Arial" w:hAnsi="Arial" w:cs="Arial"/>
          <w:sz w:val="36"/>
          <w:szCs w:val="36"/>
        </w:rPr>
        <w:t xml:space="preserve"> All entries must be received by July 6, 2026.</w:t>
      </w:r>
    </w:p>
    <w:p w14:paraId="170D7819" w14:textId="77777777" w:rsidR="0081691D" w:rsidRDefault="0081691D" w:rsidP="005844F0">
      <w:pPr>
        <w:spacing w:after="0" w:line="276" w:lineRule="auto"/>
        <w:rPr>
          <w:rFonts w:ascii="Arial" w:hAnsi="Arial" w:cs="Arial"/>
          <w:sz w:val="36"/>
          <w:szCs w:val="36"/>
        </w:rPr>
      </w:pPr>
    </w:p>
    <w:p w14:paraId="7A38F9A8" w14:textId="7B5C17E4" w:rsidR="005844F0" w:rsidRPr="005844F0" w:rsidRDefault="005844F0" w:rsidP="005844F0">
      <w:pPr>
        <w:spacing w:after="0" w:line="276" w:lineRule="auto"/>
        <w:rPr>
          <w:rFonts w:ascii="Arial" w:hAnsi="Arial" w:cs="Arial"/>
          <w:sz w:val="36"/>
          <w:szCs w:val="36"/>
        </w:rPr>
      </w:pPr>
      <w:r w:rsidRPr="005844F0">
        <w:rPr>
          <w:rFonts w:ascii="Arial" w:hAnsi="Arial" w:cs="Arial"/>
          <w:sz w:val="36"/>
          <w:szCs w:val="36"/>
        </w:rPr>
        <w:t>Take the challenge. Share your story. Walk to St. Louis!</w:t>
      </w:r>
    </w:p>
    <w:p w14:paraId="76CE88FB" w14:textId="5509B57C" w:rsidR="005844F0" w:rsidRPr="005844F0" w:rsidRDefault="005844F0" w:rsidP="005844F0">
      <w:pPr>
        <w:spacing w:after="0" w:line="276" w:lineRule="auto"/>
        <w:rPr>
          <w:rFonts w:ascii="Arial" w:hAnsi="Arial" w:cs="Arial"/>
          <w:sz w:val="36"/>
          <w:szCs w:val="36"/>
        </w:rPr>
      </w:pPr>
      <w:r w:rsidRPr="005844F0">
        <w:rPr>
          <w:rFonts w:ascii="Arial" w:hAnsi="Arial" w:cs="Arial"/>
          <w:sz w:val="36"/>
          <w:szCs w:val="36"/>
        </w:rPr>
        <w:t>Winners will be announced at the ACB Walk on Monday</w:t>
      </w:r>
      <w:r w:rsidR="00341633">
        <w:rPr>
          <w:rFonts w:ascii="Arial" w:hAnsi="Arial" w:cs="Arial"/>
          <w:sz w:val="36"/>
          <w:szCs w:val="36"/>
        </w:rPr>
        <w:t xml:space="preserve">, </w:t>
      </w:r>
      <w:r w:rsidRPr="005844F0">
        <w:rPr>
          <w:rFonts w:ascii="Arial" w:hAnsi="Arial" w:cs="Arial"/>
          <w:sz w:val="36"/>
          <w:szCs w:val="36"/>
        </w:rPr>
        <w:t>July 27, 2026!</w:t>
      </w:r>
    </w:p>
    <w:p w14:paraId="06BFA677" w14:textId="77777777" w:rsidR="005844F0" w:rsidRDefault="005844F0" w:rsidP="006624E4">
      <w:pPr>
        <w:spacing w:after="0" w:line="276" w:lineRule="auto"/>
        <w:rPr>
          <w:rFonts w:ascii="Arial" w:hAnsi="Arial" w:cs="Arial"/>
          <w:sz w:val="36"/>
          <w:szCs w:val="36"/>
        </w:rPr>
      </w:pPr>
    </w:p>
    <w:p w14:paraId="7873D63D" w14:textId="064F39EE" w:rsidR="006460F4" w:rsidRPr="006460F4" w:rsidRDefault="006460F4" w:rsidP="006460F4">
      <w:pPr>
        <w:pStyle w:val="Heading1"/>
        <w:spacing w:before="0" w:after="0" w:line="276" w:lineRule="auto"/>
        <w:rPr>
          <w:rFonts w:ascii="Arial" w:hAnsi="Arial" w:cs="Arial"/>
          <w:b/>
          <w:bCs/>
          <w:color w:val="auto"/>
          <w:sz w:val="32"/>
          <w:szCs w:val="32"/>
        </w:rPr>
      </w:pPr>
      <w:bookmarkStart w:id="9" w:name="RegisterfortheInterstateAuctionbyWeds"/>
      <w:r w:rsidRPr="006460F4">
        <w:rPr>
          <w:rFonts w:ascii="Arial" w:hAnsi="Arial" w:cs="Arial"/>
          <w:b/>
          <w:bCs/>
          <w:color w:val="auto"/>
          <w:sz w:val="44"/>
          <w:szCs w:val="44"/>
        </w:rPr>
        <w:t>Register for the Interstate Auction by Wednesday</w:t>
      </w:r>
    </w:p>
    <w:bookmarkEnd w:id="9"/>
    <w:p w14:paraId="7E0CF47E" w14:textId="77777777" w:rsidR="006460F4" w:rsidRDefault="006460F4" w:rsidP="006624E4">
      <w:pPr>
        <w:spacing w:after="0" w:line="276" w:lineRule="auto"/>
        <w:rPr>
          <w:rFonts w:ascii="Arial" w:hAnsi="Arial" w:cs="Arial"/>
          <w:sz w:val="36"/>
          <w:szCs w:val="36"/>
        </w:rPr>
      </w:pPr>
    </w:p>
    <w:p w14:paraId="2DE24CD9" w14:textId="751B0FC3" w:rsidR="006460F4" w:rsidRDefault="006460F4" w:rsidP="006460F4">
      <w:pPr>
        <w:spacing w:after="0" w:line="276" w:lineRule="auto"/>
        <w:rPr>
          <w:rFonts w:ascii="Arial" w:hAnsi="Arial" w:cs="Arial"/>
          <w:sz w:val="36"/>
          <w:szCs w:val="36"/>
        </w:rPr>
      </w:pPr>
      <w:r w:rsidRPr="006460F4">
        <w:rPr>
          <w:rFonts w:ascii="Arial" w:hAnsi="Arial" w:cs="Arial"/>
          <w:sz w:val="36"/>
          <w:szCs w:val="36"/>
        </w:rPr>
        <w:t>Register now</w:t>
      </w:r>
      <w:r>
        <w:rPr>
          <w:rFonts w:ascii="Arial" w:hAnsi="Arial" w:cs="Arial"/>
          <w:sz w:val="36"/>
          <w:szCs w:val="36"/>
        </w:rPr>
        <w:t xml:space="preserve"> for the I</w:t>
      </w:r>
      <w:r w:rsidRPr="006460F4">
        <w:rPr>
          <w:rFonts w:ascii="Arial" w:hAnsi="Arial" w:cs="Arial"/>
          <w:sz w:val="36"/>
          <w:szCs w:val="36"/>
        </w:rPr>
        <w:t>nterstate Auction</w:t>
      </w:r>
      <w:r>
        <w:rPr>
          <w:rFonts w:ascii="Arial" w:hAnsi="Arial" w:cs="Arial"/>
          <w:sz w:val="36"/>
          <w:szCs w:val="36"/>
        </w:rPr>
        <w:t>, which will take place on Saturday,</w:t>
      </w:r>
      <w:r w:rsidRPr="006460F4">
        <w:rPr>
          <w:rFonts w:ascii="Arial" w:hAnsi="Arial" w:cs="Arial"/>
          <w:sz w:val="36"/>
          <w:szCs w:val="36"/>
        </w:rPr>
        <w:t xml:space="preserve"> March 21 at 7 </w:t>
      </w:r>
      <w:r>
        <w:rPr>
          <w:rFonts w:ascii="Arial" w:hAnsi="Arial" w:cs="Arial"/>
          <w:sz w:val="36"/>
          <w:szCs w:val="36"/>
        </w:rPr>
        <w:t>p.m. Eastern time</w:t>
      </w:r>
      <w:r w:rsidRPr="006460F4">
        <w:rPr>
          <w:rFonts w:ascii="Arial" w:hAnsi="Arial" w:cs="Arial"/>
          <w:sz w:val="36"/>
          <w:szCs w:val="36"/>
        </w:rPr>
        <w:t xml:space="preserve"> for Connecticut, Delaware, Georgia, Indiana, Michigan, Mississippi, Nebraska, Ohio, South Carolina, and South Dakota</w:t>
      </w:r>
      <w:r>
        <w:rPr>
          <w:rFonts w:ascii="Arial" w:hAnsi="Arial" w:cs="Arial"/>
          <w:sz w:val="36"/>
          <w:szCs w:val="36"/>
        </w:rPr>
        <w:t>.</w:t>
      </w:r>
    </w:p>
    <w:p w14:paraId="5BE20BAB" w14:textId="77777777" w:rsidR="006460F4" w:rsidRPr="006460F4" w:rsidRDefault="006460F4" w:rsidP="006460F4">
      <w:pPr>
        <w:spacing w:after="0" w:line="276" w:lineRule="auto"/>
        <w:rPr>
          <w:rFonts w:ascii="Arial" w:hAnsi="Arial" w:cs="Arial"/>
          <w:sz w:val="36"/>
          <w:szCs w:val="36"/>
        </w:rPr>
      </w:pPr>
    </w:p>
    <w:p w14:paraId="5DAAEEFB" w14:textId="7174186C" w:rsidR="006460F4" w:rsidRPr="006460F4" w:rsidRDefault="006460F4" w:rsidP="006460F4">
      <w:pPr>
        <w:spacing w:after="0" w:line="276" w:lineRule="auto"/>
        <w:rPr>
          <w:rFonts w:ascii="Arial" w:hAnsi="Arial" w:cs="Arial"/>
          <w:b/>
          <w:bCs/>
          <w:sz w:val="36"/>
          <w:szCs w:val="36"/>
        </w:rPr>
      </w:pPr>
      <w:r w:rsidRPr="006460F4">
        <w:rPr>
          <w:rFonts w:ascii="Arial" w:hAnsi="Arial" w:cs="Arial"/>
          <w:b/>
          <w:bCs/>
          <w:sz w:val="36"/>
          <w:szCs w:val="36"/>
        </w:rPr>
        <w:t>Registration closes on Wednesday, March 18, at 11:59 p.m. Eastern time.</w:t>
      </w:r>
    </w:p>
    <w:p w14:paraId="019EFE56" w14:textId="77777777" w:rsidR="006460F4" w:rsidRPr="006460F4" w:rsidRDefault="006460F4" w:rsidP="006460F4">
      <w:pPr>
        <w:spacing w:after="0" w:line="276" w:lineRule="auto"/>
        <w:rPr>
          <w:rFonts w:ascii="Arial" w:hAnsi="Arial" w:cs="Arial"/>
          <w:sz w:val="36"/>
          <w:szCs w:val="36"/>
        </w:rPr>
      </w:pPr>
      <w:r w:rsidRPr="006460F4">
        <w:rPr>
          <w:rFonts w:ascii="Arial" w:hAnsi="Arial" w:cs="Arial"/>
          <w:sz w:val="36"/>
          <w:szCs w:val="36"/>
        </w:rPr>
        <w:t> </w:t>
      </w:r>
    </w:p>
    <w:p w14:paraId="2542F706" w14:textId="5DF1526E" w:rsidR="006460F4" w:rsidRPr="006460F4" w:rsidRDefault="006460F4" w:rsidP="006460F4">
      <w:pPr>
        <w:spacing w:after="0" w:line="276" w:lineRule="auto"/>
        <w:rPr>
          <w:rFonts w:ascii="Arial" w:hAnsi="Arial" w:cs="Arial"/>
          <w:sz w:val="36"/>
          <w:szCs w:val="36"/>
        </w:rPr>
      </w:pPr>
      <w:r>
        <w:rPr>
          <w:rFonts w:ascii="Arial" w:hAnsi="Arial" w:cs="Arial"/>
          <w:sz w:val="36"/>
          <w:szCs w:val="36"/>
        </w:rPr>
        <w:t>To register, you can c</w:t>
      </w:r>
      <w:r w:rsidRPr="006460F4">
        <w:rPr>
          <w:rFonts w:ascii="Arial" w:hAnsi="Arial" w:cs="Arial"/>
          <w:sz w:val="36"/>
          <w:szCs w:val="36"/>
        </w:rPr>
        <w:t>lick this link:</w:t>
      </w:r>
    </w:p>
    <w:p w14:paraId="150B5D0D" w14:textId="77777777" w:rsidR="006460F4" w:rsidRPr="006460F4" w:rsidRDefault="006460F4" w:rsidP="006460F4">
      <w:pPr>
        <w:spacing w:after="0" w:line="276" w:lineRule="auto"/>
        <w:rPr>
          <w:rFonts w:ascii="Arial" w:hAnsi="Arial" w:cs="Arial"/>
          <w:b/>
          <w:bCs/>
          <w:color w:val="0070C0"/>
          <w:sz w:val="36"/>
          <w:szCs w:val="36"/>
        </w:rPr>
      </w:pPr>
      <w:hyperlink r:id="rId16" w:tooltip="https://forms.gle/t3gADRK1YpqcMiyb7" w:history="1">
        <w:r w:rsidRPr="006460F4">
          <w:rPr>
            <w:rStyle w:val="Hyperlink"/>
            <w:rFonts w:ascii="Arial" w:hAnsi="Arial" w:cs="Arial"/>
            <w:b/>
            <w:bCs/>
            <w:color w:val="0070C0"/>
            <w:sz w:val="36"/>
            <w:szCs w:val="36"/>
          </w:rPr>
          <w:t>Register for the March 21st Interstate Auction</w:t>
        </w:r>
      </w:hyperlink>
    </w:p>
    <w:p w14:paraId="6FFD7437" w14:textId="77777777" w:rsidR="006460F4" w:rsidRPr="006460F4" w:rsidRDefault="006460F4" w:rsidP="006460F4">
      <w:pPr>
        <w:spacing w:after="0" w:line="276" w:lineRule="auto"/>
        <w:rPr>
          <w:rFonts w:ascii="Arial" w:hAnsi="Arial" w:cs="Arial"/>
          <w:sz w:val="36"/>
          <w:szCs w:val="36"/>
        </w:rPr>
      </w:pPr>
    </w:p>
    <w:p w14:paraId="69606088" w14:textId="77777777" w:rsidR="006460F4" w:rsidRPr="006460F4" w:rsidRDefault="006460F4" w:rsidP="006460F4">
      <w:pPr>
        <w:spacing w:after="0" w:line="276" w:lineRule="auto"/>
        <w:rPr>
          <w:rFonts w:ascii="Arial" w:hAnsi="Arial" w:cs="Arial"/>
          <w:sz w:val="36"/>
          <w:szCs w:val="36"/>
        </w:rPr>
      </w:pPr>
      <w:r w:rsidRPr="006460F4">
        <w:rPr>
          <w:rFonts w:ascii="Arial" w:hAnsi="Arial" w:cs="Arial"/>
          <w:sz w:val="36"/>
          <w:szCs w:val="36"/>
        </w:rPr>
        <w:t>Or paste this link into your browser:</w:t>
      </w:r>
    </w:p>
    <w:p w14:paraId="6D051D0D" w14:textId="77777777" w:rsidR="006460F4" w:rsidRPr="006460F4" w:rsidRDefault="006460F4" w:rsidP="006460F4">
      <w:pPr>
        <w:spacing w:after="0" w:line="276" w:lineRule="auto"/>
        <w:rPr>
          <w:rFonts w:ascii="Arial" w:hAnsi="Arial" w:cs="Arial"/>
          <w:b/>
          <w:bCs/>
          <w:color w:val="0070C0"/>
          <w:sz w:val="36"/>
          <w:szCs w:val="36"/>
        </w:rPr>
      </w:pPr>
      <w:hyperlink r:id="rId17" w:history="1">
        <w:r w:rsidRPr="006460F4">
          <w:rPr>
            <w:rStyle w:val="Hyperlink"/>
            <w:rFonts w:ascii="Arial" w:hAnsi="Arial" w:cs="Arial"/>
            <w:b/>
            <w:bCs/>
            <w:color w:val="0070C0"/>
            <w:sz w:val="36"/>
            <w:szCs w:val="36"/>
          </w:rPr>
          <w:t>https://forms.gle/t3gADRK1YpqcMiyb7</w:t>
        </w:r>
      </w:hyperlink>
    </w:p>
    <w:p w14:paraId="783863F2" w14:textId="77777777" w:rsidR="006460F4" w:rsidRPr="006460F4" w:rsidRDefault="006460F4" w:rsidP="006460F4">
      <w:pPr>
        <w:spacing w:after="0" w:line="276" w:lineRule="auto"/>
        <w:rPr>
          <w:rFonts w:ascii="Arial" w:hAnsi="Arial" w:cs="Arial"/>
          <w:sz w:val="36"/>
          <w:szCs w:val="36"/>
        </w:rPr>
      </w:pPr>
    </w:p>
    <w:p w14:paraId="013F9B3E" w14:textId="541D3BEB" w:rsidR="006460F4" w:rsidRPr="006460F4" w:rsidRDefault="006460F4" w:rsidP="006460F4">
      <w:pPr>
        <w:spacing w:after="0" w:line="276" w:lineRule="auto"/>
        <w:rPr>
          <w:rFonts w:ascii="Arial" w:hAnsi="Arial" w:cs="Arial"/>
          <w:sz w:val="36"/>
          <w:szCs w:val="36"/>
        </w:rPr>
      </w:pPr>
      <w:r w:rsidRPr="006460F4">
        <w:rPr>
          <w:rFonts w:ascii="Arial" w:hAnsi="Arial" w:cs="Arial"/>
          <w:sz w:val="36"/>
          <w:szCs w:val="36"/>
        </w:rPr>
        <w:t xml:space="preserve">Should you have any difficulty registering, please contact Cecily Laney Nipper at </w:t>
      </w:r>
      <w:r>
        <w:rPr>
          <w:rFonts w:ascii="Arial" w:hAnsi="Arial" w:cs="Arial"/>
          <w:sz w:val="36"/>
          <w:szCs w:val="36"/>
        </w:rPr>
        <w:t>(</w:t>
      </w:r>
      <w:r w:rsidRPr="006460F4">
        <w:rPr>
          <w:rFonts w:ascii="Arial" w:hAnsi="Arial" w:cs="Arial"/>
          <w:sz w:val="36"/>
          <w:szCs w:val="36"/>
        </w:rPr>
        <w:t>470</w:t>
      </w:r>
      <w:r>
        <w:rPr>
          <w:rFonts w:ascii="Arial" w:hAnsi="Arial" w:cs="Arial"/>
          <w:sz w:val="36"/>
          <w:szCs w:val="36"/>
        </w:rPr>
        <w:t xml:space="preserve">) </w:t>
      </w:r>
      <w:r w:rsidRPr="006460F4">
        <w:rPr>
          <w:rFonts w:ascii="Arial" w:hAnsi="Arial" w:cs="Arial"/>
          <w:sz w:val="36"/>
          <w:szCs w:val="36"/>
        </w:rPr>
        <w:t>218-7885</w:t>
      </w:r>
      <w:r w:rsidR="0072279C">
        <w:rPr>
          <w:rFonts w:ascii="Arial" w:hAnsi="Arial" w:cs="Arial"/>
          <w:sz w:val="36"/>
          <w:szCs w:val="36"/>
        </w:rPr>
        <w:t>,</w:t>
      </w:r>
      <w:r w:rsidRPr="006460F4">
        <w:rPr>
          <w:rFonts w:ascii="Arial" w:hAnsi="Arial" w:cs="Arial"/>
          <w:sz w:val="36"/>
          <w:szCs w:val="36"/>
        </w:rPr>
        <w:t xml:space="preserve"> or via email at </w:t>
      </w:r>
      <w:hyperlink r:id="rId18" w:history="1">
        <w:r w:rsidRPr="006460F4">
          <w:rPr>
            <w:rStyle w:val="Hyperlink"/>
            <w:rFonts w:ascii="Arial" w:hAnsi="Arial" w:cs="Arial"/>
            <w:color w:val="0070C0"/>
            <w:sz w:val="36"/>
            <w:szCs w:val="36"/>
          </w:rPr>
          <w:t>cecilynipper@gmail.com</w:t>
        </w:r>
      </w:hyperlink>
      <w:r w:rsidRPr="006460F4">
        <w:rPr>
          <w:rFonts w:ascii="Arial" w:hAnsi="Arial" w:cs="Arial"/>
          <w:sz w:val="36"/>
          <w:szCs w:val="36"/>
        </w:rPr>
        <w:t>.</w:t>
      </w:r>
    </w:p>
    <w:p w14:paraId="49F83B5F" w14:textId="77777777" w:rsidR="006460F4" w:rsidRDefault="006460F4" w:rsidP="006624E4">
      <w:pPr>
        <w:spacing w:after="0" w:line="276" w:lineRule="auto"/>
        <w:rPr>
          <w:rFonts w:ascii="Arial" w:hAnsi="Arial" w:cs="Arial"/>
          <w:sz w:val="36"/>
          <w:szCs w:val="36"/>
        </w:rPr>
      </w:pPr>
    </w:p>
    <w:p w14:paraId="79822C55" w14:textId="30535987" w:rsidR="009636A8" w:rsidRPr="009636A8" w:rsidRDefault="009636A8" w:rsidP="009636A8">
      <w:pPr>
        <w:pStyle w:val="Heading1"/>
        <w:spacing w:before="0" w:after="0" w:line="276" w:lineRule="auto"/>
        <w:rPr>
          <w:rFonts w:ascii="Arial" w:hAnsi="Arial" w:cs="Arial"/>
          <w:b/>
          <w:bCs/>
          <w:color w:val="auto"/>
          <w:sz w:val="44"/>
          <w:szCs w:val="44"/>
        </w:rPr>
      </w:pPr>
      <w:bookmarkStart w:id="10" w:name="StatementfromtheWBUPresident"/>
      <w:r w:rsidRPr="009636A8">
        <w:rPr>
          <w:rFonts w:ascii="Arial" w:hAnsi="Arial" w:cs="Arial"/>
          <w:b/>
          <w:bCs/>
          <w:color w:val="auto"/>
          <w:sz w:val="44"/>
          <w:szCs w:val="44"/>
        </w:rPr>
        <w:t>Statement on the Safety and Protection of Persons with Disabilities in Conflict-Affected Areas of the Middle East on behalf of Santosh Kumar Rungta, President, World Blind Union</w:t>
      </w:r>
    </w:p>
    <w:bookmarkEnd w:id="10"/>
    <w:p w14:paraId="43FC86B0" w14:textId="77777777" w:rsidR="009636A8" w:rsidRDefault="009636A8" w:rsidP="009636A8">
      <w:pPr>
        <w:spacing w:after="0" w:line="276" w:lineRule="auto"/>
        <w:rPr>
          <w:rFonts w:ascii="Arial" w:hAnsi="Arial" w:cs="Arial"/>
          <w:sz w:val="36"/>
          <w:szCs w:val="36"/>
        </w:rPr>
      </w:pPr>
    </w:p>
    <w:p w14:paraId="11EBB138" w14:textId="4E91A1E4" w:rsidR="009636A8" w:rsidRDefault="009636A8" w:rsidP="009636A8">
      <w:pPr>
        <w:spacing w:after="0" w:line="276" w:lineRule="auto"/>
        <w:rPr>
          <w:rFonts w:ascii="Arial" w:hAnsi="Arial" w:cs="Arial"/>
          <w:sz w:val="36"/>
          <w:szCs w:val="36"/>
        </w:rPr>
      </w:pPr>
      <w:r w:rsidRPr="009636A8">
        <w:rPr>
          <w:rFonts w:ascii="Arial" w:hAnsi="Arial" w:cs="Arial"/>
          <w:sz w:val="36"/>
          <w:szCs w:val="36"/>
        </w:rPr>
        <w:t xml:space="preserve">On behalf of the global community of persons with disabilities, the World Blind Union expresses deep concern about the safety, protection, and well-being of persons with disabilities residing in conflict-affected areas across the Middle East. Armed conflicts and humanitarian crises disproportionately impact persons with disabilities, including those who are blind or partially sighted. In situations of conflict, access to </w:t>
      </w:r>
      <w:proofErr w:type="gramStart"/>
      <w:r w:rsidRPr="009636A8">
        <w:rPr>
          <w:rFonts w:ascii="Arial" w:hAnsi="Arial" w:cs="Arial"/>
          <w:sz w:val="36"/>
          <w:szCs w:val="36"/>
        </w:rPr>
        <w:t>basic necessities</w:t>
      </w:r>
      <w:proofErr w:type="gramEnd"/>
      <w:r w:rsidRPr="009636A8">
        <w:rPr>
          <w:rFonts w:ascii="Arial" w:hAnsi="Arial" w:cs="Arial"/>
          <w:sz w:val="36"/>
          <w:szCs w:val="36"/>
        </w:rPr>
        <w:t xml:space="preserve"> such as food, water, healthcare, assistive devices, accessible information, and safe evacuation becomes extremely limited. Many persons with disabilities face significant </w:t>
      </w:r>
      <w:r w:rsidRPr="009636A8">
        <w:rPr>
          <w:rFonts w:ascii="Arial" w:hAnsi="Arial" w:cs="Arial"/>
          <w:sz w:val="36"/>
          <w:szCs w:val="36"/>
        </w:rPr>
        <w:lastRenderedPageBreak/>
        <w:t>barriers to fleeing danger, accessing shelters, or receiving humanitarian assistance. These challenges place them at heightened risk of injury, abandonment, neglect, and even loss of life.</w:t>
      </w:r>
    </w:p>
    <w:p w14:paraId="14D451D0" w14:textId="77777777" w:rsidR="009636A8" w:rsidRPr="009636A8" w:rsidRDefault="009636A8" w:rsidP="009636A8">
      <w:pPr>
        <w:spacing w:after="0" w:line="276" w:lineRule="auto"/>
        <w:rPr>
          <w:rFonts w:ascii="Arial" w:hAnsi="Arial" w:cs="Arial"/>
          <w:sz w:val="36"/>
          <w:szCs w:val="36"/>
        </w:rPr>
      </w:pPr>
    </w:p>
    <w:p w14:paraId="19FA5A08" w14:textId="77777777" w:rsidR="009636A8" w:rsidRDefault="009636A8" w:rsidP="009636A8">
      <w:pPr>
        <w:spacing w:after="0" w:line="276" w:lineRule="auto"/>
        <w:rPr>
          <w:rFonts w:ascii="Arial" w:hAnsi="Arial" w:cs="Arial"/>
          <w:sz w:val="36"/>
          <w:szCs w:val="36"/>
        </w:rPr>
      </w:pPr>
      <w:r w:rsidRPr="009636A8">
        <w:rPr>
          <w:rFonts w:ascii="Arial" w:hAnsi="Arial" w:cs="Arial"/>
          <w:sz w:val="36"/>
          <w:szCs w:val="36"/>
        </w:rPr>
        <w:t>We are particularly concerned about persons with disabilities who may be trapped in conflict zones without adequate support systems, accessible early warning information, or inclusive emergency response mechanisms. The destruction of infrastructure, interruption of social services, and displacement of families further compound the vulnerabilities they face.</w:t>
      </w:r>
    </w:p>
    <w:p w14:paraId="260951BE" w14:textId="77777777" w:rsidR="009636A8" w:rsidRPr="009636A8" w:rsidRDefault="009636A8" w:rsidP="009636A8">
      <w:pPr>
        <w:spacing w:after="0" w:line="276" w:lineRule="auto"/>
        <w:rPr>
          <w:rFonts w:ascii="Arial" w:hAnsi="Arial" w:cs="Arial"/>
          <w:sz w:val="36"/>
          <w:szCs w:val="36"/>
        </w:rPr>
      </w:pPr>
    </w:p>
    <w:p w14:paraId="345CB096" w14:textId="77777777" w:rsidR="009636A8" w:rsidRDefault="009636A8" w:rsidP="009636A8">
      <w:pPr>
        <w:spacing w:after="0" w:line="276" w:lineRule="auto"/>
        <w:rPr>
          <w:rFonts w:ascii="Arial" w:hAnsi="Arial" w:cs="Arial"/>
          <w:sz w:val="36"/>
          <w:szCs w:val="36"/>
        </w:rPr>
      </w:pPr>
      <w:r w:rsidRPr="009636A8">
        <w:rPr>
          <w:rFonts w:ascii="Arial" w:hAnsi="Arial" w:cs="Arial"/>
          <w:sz w:val="36"/>
          <w:szCs w:val="36"/>
        </w:rPr>
        <w:t>The World Blind Union therefore urgently appeals to all governments in the region, parties to the conflict, international organizations, the United Nations system, humanitarian and relief agencies, and civil society partners to take immediate and concrete steps to ensure the safety and protection of persons with disabilities. We call upon all stakeholders to:</w:t>
      </w:r>
    </w:p>
    <w:p w14:paraId="17DA1CD9" w14:textId="77777777" w:rsidR="009636A8" w:rsidRPr="009636A8" w:rsidRDefault="009636A8" w:rsidP="009636A8">
      <w:pPr>
        <w:spacing w:after="0" w:line="276" w:lineRule="auto"/>
        <w:rPr>
          <w:rFonts w:ascii="Arial" w:hAnsi="Arial" w:cs="Arial"/>
          <w:sz w:val="36"/>
          <w:szCs w:val="36"/>
        </w:rPr>
      </w:pPr>
    </w:p>
    <w:p w14:paraId="62EF2F80" w14:textId="77777777" w:rsidR="009636A8" w:rsidRPr="009636A8" w:rsidRDefault="009636A8" w:rsidP="009636A8">
      <w:pPr>
        <w:numPr>
          <w:ilvl w:val="0"/>
          <w:numId w:val="12"/>
        </w:numPr>
        <w:spacing w:after="0" w:line="276" w:lineRule="auto"/>
        <w:rPr>
          <w:rFonts w:ascii="Arial" w:hAnsi="Arial" w:cs="Arial"/>
          <w:sz w:val="36"/>
          <w:szCs w:val="36"/>
        </w:rPr>
      </w:pPr>
      <w:r w:rsidRPr="009636A8">
        <w:rPr>
          <w:rFonts w:ascii="Arial" w:hAnsi="Arial" w:cs="Arial"/>
          <w:sz w:val="36"/>
          <w:szCs w:val="36"/>
        </w:rPr>
        <w:t>Ensure that evacuation, shelter, and relief operations are fully inclusive and accessible to persons with disabilities.</w:t>
      </w:r>
    </w:p>
    <w:p w14:paraId="0CFE2682" w14:textId="77777777" w:rsidR="009636A8" w:rsidRPr="009636A8" w:rsidRDefault="009636A8" w:rsidP="009636A8">
      <w:pPr>
        <w:numPr>
          <w:ilvl w:val="0"/>
          <w:numId w:val="12"/>
        </w:numPr>
        <w:spacing w:after="0" w:line="276" w:lineRule="auto"/>
        <w:rPr>
          <w:rFonts w:ascii="Arial" w:hAnsi="Arial" w:cs="Arial"/>
          <w:sz w:val="36"/>
          <w:szCs w:val="36"/>
        </w:rPr>
      </w:pPr>
      <w:r w:rsidRPr="009636A8">
        <w:rPr>
          <w:rFonts w:ascii="Arial" w:hAnsi="Arial" w:cs="Arial"/>
          <w:sz w:val="36"/>
          <w:szCs w:val="36"/>
        </w:rPr>
        <w:t>Provide accessible information regarding safety measures, evacuation routes, and humanitarian assistance.</w:t>
      </w:r>
    </w:p>
    <w:p w14:paraId="0D17F703" w14:textId="77777777" w:rsidR="009636A8" w:rsidRPr="009636A8" w:rsidRDefault="009636A8" w:rsidP="009636A8">
      <w:pPr>
        <w:numPr>
          <w:ilvl w:val="0"/>
          <w:numId w:val="12"/>
        </w:numPr>
        <w:spacing w:after="0" w:line="276" w:lineRule="auto"/>
        <w:rPr>
          <w:rFonts w:ascii="Arial" w:hAnsi="Arial" w:cs="Arial"/>
          <w:sz w:val="36"/>
          <w:szCs w:val="36"/>
        </w:rPr>
      </w:pPr>
      <w:r w:rsidRPr="009636A8">
        <w:rPr>
          <w:rFonts w:ascii="Arial" w:hAnsi="Arial" w:cs="Arial"/>
          <w:sz w:val="36"/>
          <w:szCs w:val="36"/>
        </w:rPr>
        <w:lastRenderedPageBreak/>
        <w:t>Guarantee the safe passage and protection of persons with disabilities during evacuations and displacement.</w:t>
      </w:r>
    </w:p>
    <w:p w14:paraId="6B6BE0E4" w14:textId="77777777" w:rsidR="009636A8" w:rsidRPr="009636A8" w:rsidRDefault="009636A8" w:rsidP="009636A8">
      <w:pPr>
        <w:numPr>
          <w:ilvl w:val="0"/>
          <w:numId w:val="12"/>
        </w:numPr>
        <w:spacing w:after="0" w:line="276" w:lineRule="auto"/>
        <w:rPr>
          <w:rFonts w:ascii="Arial" w:hAnsi="Arial" w:cs="Arial"/>
          <w:sz w:val="36"/>
          <w:szCs w:val="36"/>
        </w:rPr>
      </w:pPr>
      <w:r w:rsidRPr="009636A8">
        <w:rPr>
          <w:rFonts w:ascii="Arial" w:hAnsi="Arial" w:cs="Arial"/>
          <w:sz w:val="36"/>
          <w:szCs w:val="36"/>
        </w:rPr>
        <w:t>Prioritize the provision of essential medical care, assistive devices, rehabilitation services, and psychosocial support.</w:t>
      </w:r>
    </w:p>
    <w:p w14:paraId="249F6A83" w14:textId="77777777" w:rsidR="009636A8" w:rsidRPr="009636A8" w:rsidRDefault="009636A8" w:rsidP="009636A8">
      <w:pPr>
        <w:numPr>
          <w:ilvl w:val="0"/>
          <w:numId w:val="12"/>
        </w:numPr>
        <w:spacing w:after="0" w:line="276" w:lineRule="auto"/>
        <w:rPr>
          <w:rFonts w:ascii="Arial" w:hAnsi="Arial" w:cs="Arial"/>
          <w:sz w:val="36"/>
          <w:szCs w:val="36"/>
        </w:rPr>
      </w:pPr>
      <w:r w:rsidRPr="009636A8">
        <w:rPr>
          <w:rFonts w:ascii="Arial" w:hAnsi="Arial" w:cs="Arial"/>
          <w:sz w:val="36"/>
          <w:szCs w:val="36"/>
        </w:rPr>
        <w:t>Work closely with organizations of persons with disabilities to ensure that humanitarian responses are inclusive and responsive to their needs.</w:t>
      </w:r>
    </w:p>
    <w:p w14:paraId="12C5FBC9" w14:textId="77777777" w:rsidR="009636A8" w:rsidRPr="009636A8" w:rsidRDefault="009636A8" w:rsidP="009636A8">
      <w:pPr>
        <w:numPr>
          <w:ilvl w:val="0"/>
          <w:numId w:val="12"/>
        </w:numPr>
        <w:spacing w:after="0" w:line="276" w:lineRule="auto"/>
        <w:rPr>
          <w:rFonts w:ascii="Arial" w:hAnsi="Arial" w:cs="Arial"/>
          <w:sz w:val="36"/>
          <w:szCs w:val="36"/>
        </w:rPr>
      </w:pPr>
      <w:r w:rsidRPr="009636A8">
        <w:rPr>
          <w:rFonts w:ascii="Arial" w:hAnsi="Arial" w:cs="Arial"/>
          <w:sz w:val="36"/>
          <w:szCs w:val="36"/>
        </w:rPr>
        <w:t>Uphold the obligations under international humanitarian law and the UN Convention on the Rights of Persons with Disabilities to protect civilians, including persons with disabilities, during times of conflict.</w:t>
      </w:r>
    </w:p>
    <w:p w14:paraId="47B352C6" w14:textId="77777777" w:rsidR="009636A8" w:rsidRDefault="009636A8" w:rsidP="009636A8">
      <w:pPr>
        <w:spacing w:after="0" w:line="276" w:lineRule="auto"/>
        <w:rPr>
          <w:rFonts w:ascii="Arial" w:hAnsi="Arial" w:cs="Arial"/>
          <w:sz w:val="36"/>
          <w:szCs w:val="36"/>
        </w:rPr>
      </w:pPr>
    </w:p>
    <w:p w14:paraId="5058F97A" w14:textId="3A220F57" w:rsidR="009636A8" w:rsidRDefault="009636A8" w:rsidP="009636A8">
      <w:pPr>
        <w:spacing w:after="0" w:line="276" w:lineRule="auto"/>
        <w:rPr>
          <w:rFonts w:ascii="Arial" w:hAnsi="Arial" w:cs="Arial"/>
          <w:sz w:val="36"/>
          <w:szCs w:val="36"/>
        </w:rPr>
      </w:pPr>
      <w:r w:rsidRPr="009636A8">
        <w:rPr>
          <w:rFonts w:ascii="Arial" w:hAnsi="Arial" w:cs="Arial"/>
          <w:sz w:val="36"/>
          <w:szCs w:val="36"/>
        </w:rPr>
        <w:t>Persons with disabilities must not be left behind in times of crisis. Their safety, dignity, and human rights must remain a priority in all humanitarian and peace efforts.</w:t>
      </w:r>
      <w:r w:rsidRPr="009636A8">
        <w:rPr>
          <w:rFonts w:ascii="Arial" w:hAnsi="Arial" w:cs="Arial"/>
          <w:sz w:val="36"/>
          <w:szCs w:val="36"/>
        </w:rPr>
        <w:br/>
      </w:r>
      <w:r w:rsidRPr="009636A8">
        <w:rPr>
          <w:rFonts w:ascii="Arial" w:hAnsi="Arial" w:cs="Arial"/>
          <w:sz w:val="36"/>
          <w:szCs w:val="36"/>
        </w:rPr>
        <w:br/>
        <w:t xml:space="preserve">The World Blind Union stands in solidarity with persons with disabilities and their families affected by conflict and urges the international community to act swiftly and decisively to safeguard their lives and rights. </w:t>
      </w:r>
    </w:p>
    <w:p w14:paraId="51D02B83" w14:textId="77777777" w:rsidR="009636A8" w:rsidRPr="009636A8" w:rsidRDefault="009636A8" w:rsidP="009636A8">
      <w:pPr>
        <w:spacing w:after="0" w:line="276" w:lineRule="auto"/>
        <w:rPr>
          <w:rFonts w:ascii="Arial" w:hAnsi="Arial" w:cs="Arial"/>
          <w:sz w:val="36"/>
          <w:szCs w:val="36"/>
        </w:rPr>
      </w:pPr>
    </w:p>
    <w:p w14:paraId="3D7BE84D" w14:textId="1806E8A3" w:rsidR="009636A8" w:rsidRDefault="009636A8" w:rsidP="009636A8">
      <w:pPr>
        <w:spacing w:after="0" w:line="276" w:lineRule="auto"/>
        <w:rPr>
          <w:rFonts w:ascii="Arial" w:hAnsi="Arial" w:cs="Arial"/>
          <w:sz w:val="36"/>
          <w:szCs w:val="36"/>
        </w:rPr>
      </w:pPr>
      <w:r w:rsidRPr="009636A8">
        <w:rPr>
          <w:rFonts w:ascii="Arial" w:hAnsi="Arial" w:cs="Arial"/>
          <w:sz w:val="36"/>
          <w:szCs w:val="36"/>
        </w:rPr>
        <w:t>Santosh Kumar Rungta</w:t>
      </w:r>
      <w:r>
        <w:rPr>
          <w:rFonts w:ascii="Arial" w:hAnsi="Arial" w:cs="Arial"/>
          <w:sz w:val="36"/>
          <w:szCs w:val="36"/>
        </w:rPr>
        <w:t xml:space="preserve">, </w:t>
      </w:r>
      <w:r w:rsidRPr="009636A8">
        <w:rPr>
          <w:rFonts w:ascii="Arial" w:hAnsi="Arial" w:cs="Arial"/>
          <w:sz w:val="36"/>
          <w:szCs w:val="36"/>
        </w:rPr>
        <w:t>President</w:t>
      </w:r>
      <w:r>
        <w:rPr>
          <w:rFonts w:ascii="Arial" w:hAnsi="Arial" w:cs="Arial"/>
          <w:sz w:val="36"/>
          <w:szCs w:val="36"/>
        </w:rPr>
        <w:t xml:space="preserve">, </w:t>
      </w:r>
      <w:r w:rsidRPr="009636A8">
        <w:rPr>
          <w:rFonts w:ascii="Arial" w:hAnsi="Arial" w:cs="Arial"/>
          <w:sz w:val="36"/>
          <w:szCs w:val="36"/>
        </w:rPr>
        <w:t>World Blind Union</w:t>
      </w:r>
    </w:p>
    <w:p w14:paraId="6BA6EC95" w14:textId="77777777" w:rsidR="009636A8" w:rsidRDefault="009636A8" w:rsidP="006624E4">
      <w:pPr>
        <w:spacing w:after="0" w:line="276" w:lineRule="auto"/>
        <w:rPr>
          <w:rFonts w:ascii="Arial" w:hAnsi="Arial" w:cs="Arial"/>
          <w:sz w:val="36"/>
          <w:szCs w:val="36"/>
        </w:rPr>
      </w:pPr>
    </w:p>
    <w:p w14:paraId="42A59C34" w14:textId="0022A607" w:rsidR="00200EE1" w:rsidRPr="00200EE1" w:rsidRDefault="00200EE1" w:rsidP="00200EE1">
      <w:pPr>
        <w:pStyle w:val="Heading1"/>
        <w:spacing w:before="0" w:after="0" w:line="276" w:lineRule="auto"/>
        <w:rPr>
          <w:rFonts w:ascii="Arial" w:hAnsi="Arial" w:cs="Arial"/>
          <w:b/>
          <w:bCs/>
          <w:color w:val="auto"/>
          <w:sz w:val="44"/>
          <w:szCs w:val="44"/>
        </w:rPr>
      </w:pPr>
      <w:bookmarkStart w:id="11" w:name="LyftReachesSettlementinMN"/>
      <w:r w:rsidRPr="00200EE1">
        <w:rPr>
          <w:rFonts w:ascii="Arial" w:hAnsi="Arial" w:cs="Arial"/>
          <w:b/>
          <w:bCs/>
          <w:color w:val="auto"/>
          <w:sz w:val="44"/>
          <w:szCs w:val="44"/>
        </w:rPr>
        <w:lastRenderedPageBreak/>
        <w:t>Lyft Reaches Settlement in Minnesota</w:t>
      </w:r>
    </w:p>
    <w:bookmarkEnd w:id="11"/>
    <w:p w14:paraId="7CB2B8EF" w14:textId="77777777" w:rsidR="00200EE1" w:rsidRDefault="00200EE1" w:rsidP="00200EE1">
      <w:pPr>
        <w:spacing w:after="0" w:line="276" w:lineRule="auto"/>
        <w:rPr>
          <w:rFonts w:ascii="Arial" w:hAnsi="Arial" w:cs="Arial"/>
          <w:sz w:val="36"/>
          <w:szCs w:val="36"/>
        </w:rPr>
      </w:pPr>
    </w:p>
    <w:p w14:paraId="0201367F" w14:textId="77777777" w:rsidR="00200EE1" w:rsidRDefault="00200EE1" w:rsidP="00200EE1">
      <w:pPr>
        <w:spacing w:after="0" w:line="276" w:lineRule="auto"/>
        <w:rPr>
          <w:rFonts w:ascii="Arial" w:hAnsi="Arial" w:cs="Arial"/>
          <w:sz w:val="36"/>
          <w:szCs w:val="36"/>
        </w:rPr>
      </w:pPr>
      <w:r w:rsidRPr="00200EE1">
        <w:rPr>
          <w:rFonts w:ascii="Arial" w:hAnsi="Arial" w:cs="Arial"/>
          <w:sz w:val="36"/>
          <w:szCs w:val="36"/>
        </w:rPr>
        <w:t xml:space="preserve">The rideshare company Lyft recently reached a settlement in Minnesota that will have national implications. College student Tori Andres asked the Minnesota Department of Human Rights to investigate Lyft after Lyft drivers repeatedly denied rides to Tori and her guide dog Alfred. </w:t>
      </w:r>
    </w:p>
    <w:p w14:paraId="6C3BF959" w14:textId="77777777" w:rsidR="00200EE1" w:rsidRDefault="00200EE1" w:rsidP="00200EE1">
      <w:pPr>
        <w:spacing w:after="0" w:line="276" w:lineRule="auto"/>
        <w:rPr>
          <w:rFonts w:ascii="Arial" w:hAnsi="Arial" w:cs="Arial"/>
          <w:sz w:val="36"/>
          <w:szCs w:val="36"/>
        </w:rPr>
      </w:pPr>
    </w:p>
    <w:p w14:paraId="10B6850A" w14:textId="039452DF" w:rsidR="00200EE1" w:rsidRDefault="00200EE1" w:rsidP="00200EE1">
      <w:pPr>
        <w:spacing w:after="0" w:line="276" w:lineRule="auto"/>
        <w:rPr>
          <w:rFonts w:ascii="Arial" w:hAnsi="Arial" w:cs="Arial"/>
          <w:sz w:val="36"/>
          <w:szCs w:val="36"/>
        </w:rPr>
      </w:pPr>
      <w:r w:rsidRPr="00200EE1">
        <w:rPr>
          <w:rFonts w:ascii="Arial" w:hAnsi="Arial" w:cs="Arial"/>
          <w:sz w:val="36"/>
          <w:szCs w:val="36"/>
        </w:rPr>
        <w:t>The Department found that the denials amounted to violations of the state’s Human Rights Act. The settlement includes provisions for Lyft drivers across the nation to be trained in the rights of passengers with disabilities, warnings that drivers could be deactivated if they deny rides to people with service animals or wheelchairs, and that Lyft will follow up on every complaint of ride refusal. The Minnesota Department of Human Rights will monitor Lyft for compliance with these and other terms of the settlement for three years.</w:t>
      </w:r>
    </w:p>
    <w:p w14:paraId="03A44968" w14:textId="77777777" w:rsidR="00200EE1" w:rsidRPr="00200EE1" w:rsidRDefault="00200EE1" w:rsidP="00200EE1">
      <w:pPr>
        <w:spacing w:after="0" w:line="276" w:lineRule="auto"/>
        <w:rPr>
          <w:rFonts w:ascii="Arial" w:hAnsi="Arial" w:cs="Arial"/>
          <w:sz w:val="36"/>
          <w:szCs w:val="36"/>
        </w:rPr>
      </w:pPr>
    </w:p>
    <w:p w14:paraId="451A8981" w14:textId="3CC15F0B" w:rsidR="00200EE1" w:rsidRPr="00200EE1" w:rsidRDefault="00200EE1" w:rsidP="00200EE1">
      <w:pPr>
        <w:spacing w:after="0" w:line="276" w:lineRule="auto"/>
        <w:rPr>
          <w:rFonts w:ascii="Arial" w:hAnsi="Arial" w:cs="Arial"/>
          <w:sz w:val="36"/>
          <w:szCs w:val="36"/>
        </w:rPr>
      </w:pPr>
      <w:r>
        <w:rPr>
          <w:rFonts w:ascii="Arial" w:hAnsi="Arial" w:cs="Arial"/>
          <w:sz w:val="36"/>
          <w:szCs w:val="36"/>
        </w:rPr>
        <w:t>To read the full article, visit</w:t>
      </w:r>
      <w:r w:rsidRPr="00200EE1">
        <w:rPr>
          <w:rFonts w:ascii="Arial" w:hAnsi="Arial" w:cs="Arial"/>
          <w:sz w:val="36"/>
          <w:szCs w:val="36"/>
        </w:rPr>
        <w:t xml:space="preserve">: </w:t>
      </w:r>
      <w:hyperlink r:id="rId19" w:history="1">
        <w:r w:rsidRPr="00200EE1">
          <w:rPr>
            <w:rStyle w:val="Hyperlink"/>
            <w:rFonts w:ascii="Arial" w:hAnsi="Arial" w:cs="Arial"/>
            <w:b/>
            <w:bCs/>
            <w:color w:val="0070C0"/>
            <w:sz w:val="36"/>
            <w:szCs w:val="36"/>
          </w:rPr>
          <w:t>https://apnews.com/article/minnesota-lyft-settlement-service-animals-905b73f3198cc720add9de9e309eb982</w:t>
        </w:r>
      </w:hyperlink>
      <w:r w:rsidRPr="00200EE1">
        <w:rPr>
          <w:rFonts w:ascii="Arial" w:hAnsi="Arial" w:cs="Arial"/>
          <w:b/>
          <w:bCs/>
          <w:sz w:val="36"/>
          <w:szCs w:val="36"/>
        </w:rPr>
        <w:t>.</w:t>
      </w:r>
    </w:p>
    <w:p w14:paraId="727851CE" w14:textId="77777777" w:rsidR="00200EE1" w:rsidRDefault="00200EE1" w:rsidP="006624E4">
      <w:pPr>
        <w:spacing w:after="0" w:line="276" w:lineRule="auto"/>
        <w:rPr>
          <w:rFonts w:ascii="Arial" w:hAnsi="Arial" w:cs="Arial"/>
          <w:sz w:val="36"/>
          <w:szCs w:val="36"/>
        </w:rPr>
      </w:pPr>
    </w:p>
    <w:p w14:paraId="1A620545" w14:textId="36E6B256" w:rsidR="00D00901" w:rsidRPr="00D00901" w:rsidRDefault="00D00901" w:rsidP="00D00901">
      <w:pPr>
        <w:pStyle w:val="Heading1"/>
        <w:spacing w:before="0" w:after="0" w:line="276" w:lineRule="auto"/>
        <w:rPr>
          <w:rFonts w:ascii="Arial" w:hAnsi="Arial" w:cs="Arial"/>
          <w:b/>
          <w:bCs/>
          <w:color w:val="auto"/>
          <w:sz w:val="44"/>
          <w:szCs w:val="44"/>
        </w:rPr>
      </w:pPr>
      <w:bookmarkStart w:id="12" w:name="AFBWebinarTheAIQuagmire"/>
      <w:r w:rsidRPr="00D00901">
        <w:rPr>
          <w:rFonts w:ascii="Arial" w:hAnsi="Arial" w:cs="Arial"/>
          <w:b/>
          <w:bCs/>
          <w:color w:val="auto"/>
          <w:sz w:val="44"/>
          <w:szCs w:val="44"/>
        </w:rPr>
        <w:t>AFB Webinar: The AI Quagmire</w:t>
      </w:r>
    </w:p>
    <w:bookmarkEnd w:id="12"/>
    <w:p w14:paraId="7BDBD226" w14:textId="77777777" w:rsidR="00D00901" w:rsidRDefault="00D00901" w:rsidP="006624E4">
      <w:pPr>
        <w:spacing w:after="0" w:line="276" w:lineRule="auto"/>
        <w:rPr>
          <w:rFonts w:ascii="Arial" w:hAnsi="Arial" w:cs="Arial"/>
          <w:sz w:val="36"/>
          <w:szCs w:val="36"/>
        </w:rPr>
      </w:pPr>
    </w:p>
    <w:p w14:paraId="0A00A9E1" w14:textId="23309C95" w:rsidR="00D00901" w:rsidRPr="00D00901" w:rsidRDefault="00D00901" w:rsidP="00D00901">
      <w:pPr>
        <w:spacing w:after="0" w:line="276" w:lineRule="auto"/>
        <w:rPr>
          <w:rFonts w:ascii="Arial" w:hAnsi="Arial" w:cs="Arial"/>
          <w:sz w:val="36"/>
          <w:szCs w:val="36"/>
        </w:rPr>
      </w:pPr>
      <w:r>
        <w:rPr>
          <w:rFonts w:ascii="Arial" w:hAnsi="Arial" w:cs="Arial"/>
          <w:sz w:val="36"/>
          <w:szCs w:val="36"/>
        </w:rPr>
        <w:lastRenderedPageBreak/>
        <w:t>J</w:t>
      </w:r>
      <w:r w:rsidRPr="00D00901">
        <w:rPr>
          <w:rFonts w:ascii="Arial" w:hAnsi="Arial" w:cs="Arial"/>
          <w:sz w:val="36"/>
          <w:szCs w:val="36"/>
        </w:rPr>
        <w:t xml:space="preserve">oin </w:t>
      </w:r>
      <w:r>
        <w:rPr>
          <w:rFonts w:ascii="Arial" w:hAnsi="Arial" w:cs="Arial"/>
          <w:sz w:val="36"/>
          <w:szCs w:val="36"/>
        </w:rPr>
        <w:t>the American Foundation for the Blind</w:t>
      </w:r>
      <w:r w:rsidRPr="00D00901">
        <w:rPr>
          <w:rFonts w:ascii="Arial" w:hAnsi="Arial" w:cs="Arial"/>
          <w:sz w:val="36"/>
          <w:szCs w:val="36"/>
        </w:rPr>
        <w:t xml:space="preserve"> on Wednesday, March 25 at noon E</w:t>
      </w:r>
      <w:r>
        <w:rPr>
          <w:rFonts w:ascii="Arial" w:hAnsi="Arial" w:cs="Arial"/>
          <w:sz w:val="36"/>
          <w:szCs w:val="36"/>
        </w:rPr>
        <w:t>astern</w:t>
      </w:r>
      <w:r w:rsidRPr="00D00901">
        <w:rPr>
          <w:rFonts w:ascii="Arial" w:hAnsi="Arial" w:cs="Arial"/>
          <w:sz w:val="36"/>
          <w:szCs w:val="36"/>
        </w:rPr>
        <w:t xml:space="preserve"> for a webinar unveiling results from our brand-new national research study</w:t>
      </w:r>
      <w:r>
        <w:rPr>
          <w:rFonts w:ascii="Arial" w:hAnsi="Arial" w:cs="Arial"/>
          <w:sz w:val="36"/>
          <w:szCs w:val="36"/>
        </w:rPr>
        <w:t xml:space="preserve"> </w:t>
      </w:r>
      <w:r w:rsidRPr="00D00901">
        <w:rPr>
          <w:rFonts w:ascii="Arial" w:hAnsi="Arial" w:cs="Arial"/>
          <w:sz w:val="36"/>
          <w:szCs w:val="36"/>
        </w:rPr>
        <w:t>—</w:t>
      </w:r>
      <w:r>
        <w:rPr>
          <w:rFonts w:ascii="Arial" w:hAnsi="Arial" w:cs="Arial"/>
          <w:sz w:val="36"/>
          <w:szCs w:val="36"/>
        </w:rPr>
        <w:t xml:space="preserve"> </w:t>
      </w:r>
      <w:r w:rsidRPr="00D00901">
        <w:rPr>
          <w:rFonts w:ascii="Arial" w:hAnsi="Arial" w:cs="Arial"/>
          <w:sz w:val="36"/>
          <w:szCs w:val="36"/>
        </w:rPr>
        <w:t>a survey of more than 1,700 Americans exploring how people with and without disabilities use AI, the barriers people with disabilities have encountered, and their hopes and concerns about future AI innovations.</w:t>
      </w:r>
    </w:p>
    <w:p w14:paraId="4E5904B3" w14:textId="77777777" w:rsidR="00D00901" w:rsidRDefault="00D00901" w:rsidP="00D00901">
      <w:pPr>
        <w:spacing w:after="0" w:line="276" w:lineRule="auto"/>
        <w:rPr>
          <w:rFonts w:ascii="Arial" w:hAnsi="Arial" w:cs="Arial"/>
          <w:sz w:val="36"/>
          <w:szCs w:val="36"/>
        </w:rPr>
      </w:pPr>
    </w:p>
    <w:p w14:paraId="5681C546" w14:textId="76E51B66" w:rsidR="00D00901" w:rsidRDefault="00D00901" w:rsidP="00D00901">
      <w:pPr>
        <w:spacing w:after="0" w:line="276" w:lineRule="auto"/>
        <w:rPr>
          <w:rFonts w:ascii="Arial" w:hAnsi="Arial" w:cs="Arial"/>
          <w:sz w:val="36"/>
          <w:szCs w:val="36"/>
        </w:rPr>
      </w:pPr>
      <w:r w:rsidRPr="00D00901">
        <w:rPr>
          <w:rFonts w:ascii="Arial" w:hAnsi="Arial" w:cs="Arial"/>
          <w:sz w:val="36"/>
          <w:szCs w:val="36"/>
        </w:rPr>
        <w:t>We’ll be joined by guest speaker Maitreya Shah, Technology Director at the American Association of People with Disabilities, who will help place our findings in the broader conversation about building inclusive AI policies and practices.</w:t>
      </w:r>
    </w:p>
    <w:p w14:paraId="4671A466" w14:textId="77777777" w:rsidR="00D00901" w:rsidRPr="00D00901" w:rsidRDefault="00D00901" w:rsidP="00D00901">
      <w:pPr>
        <w:spacing w:after="0" w:line="276" w:lineRule="auto"/>
        <w:rPr>
          <w:rFonts w:ascii="Arial" w:hAnsi="Arial" w:cs="Arial"/>
          <w:sz w:val="36"/>
          <w:szCs w:val="36"/>
        </w:rPr>
      </w:pPr>
    </w:p>
    <w:p w14:paraId="4B79F289" w14:textId="77777777" w:rsidR="00D00901" w:rsidRPr="00D00901" w:rsidRDefault="00D00901" w:rsidP="00D00901">
      <w:pPr>
        <w:spacing w:after="0" w:line="276" w:lineRule="auto"/>
        <w:rPr>
          <w:rFonts w:ascii="Arial" w:hAnsi="Arial" w:cs="Arial"/>
          <w:sz w:val="36"/>
          <w:szCs w:val="36"/>
        </w:rPr>
      </w:pPr>
      <w:r w:rsidRPr="00D00901">
        <w:rPr>
          <w:rFonts w:ascii="Arial" w:hAnsi="Arial" w:cs="Arial"/>
          <w:sz w:val="36"/>
          <w:szCs w:val="36"/>
        </w:rPr>
        <w:t>Together, we’ll discuss what these results reveal about the disability community’s trust in AI, what they could mean for developers, deployers, and policymakers, how the disability community’s perspectives should shape the future of AI design and governance, and the key research questions that still need answers.</w:t>
      </w:r>
    </w:p>
    <w:p w14:paraId="6C18A164" w14:textId="77777777" w:rsidR="00D00901" w:rsidRDefault="00D00901" w:rsidP="00D00901">
      <w:pPr>
        <w:spacing w:after="0" w:line="276" w:lineRule="auto"/>
        <w:rPr>
          <w:rFonts w:ascii="Arial" w:hAnsi="Arial" w:cs="Arial"/>
          <w:sz w:val="36"/>
          <w:szCs w:val="36"/>
        </w:rPr>
      </w:pPr>
    </w:p>
    <w:p w14:paraId="30C25137" w14:textId="25580E6C" w:rsidR="00D00901" w:rsidRDefault="00D00901" w:rsidP="006624E4">
      <w:pPr>
        <w:spacing w:after="0" w:line="276" w:lineRule="auto"/>
        <w:rPr>
          <w:rFonts w:ascii="Arial" w:hAnsi="Arial" w:cs="Arial"/>
          <w:sz w:val="36"/>
          <w:szCs w:val="36"/>
        </w:rPr>
      </w:pPr>
      <w:r>
        <w:rPr>
          <w:rFonts w:ascii="Arial" w:hAnsi="Arial" w:cs="Arial"/>
          <w:sz w:val="36"/>
          <w:szCs w:val="36"/>
        </w:rPr>
        <w:t xml:space="preserve">For more information, visit </w:t>
      </w:r>
      <w:hyperlink r:id="rId20" w:history="1">
        <w:r w:rsidRPr="00CD3590">
          <w:rPr>
            <w:rStyle w:val="Hyperlink"/>
            <w:rFonts w:ascii="Arial" w:hAnsi="Arial" w:cs="Arial"/>
            <w:b/>
            <w:bCs/>
            <w:color w:val="0070C0"/>
            <w:sz w:val="36"/>
            <w:szCs w:val="36"/>
          </w:rPr>
          <w:t>https://www.afb.org/research-and-initiatives/research/webinar-series/ai-quagmire</w:t>
        </w:r>
      </w:hyperlink>
      <w:r>
        <w:rPr>
          <w:rFonts w:ascii="Arial" w:hAnsi="Arial" w:cs="Arial"/>
          <w:sz w:val="36"/>
          <w:szCs w:val="36"/>
        </w:rPr>
        <w:t xml:space="preserve">. To register, go to </w:t>
      </w:r>
      <w:hyperlink r:id="rId21" w:history="1">
        <w:r w:rsidRPr="00CD3590">
          <w:rPr>
            <w:rStyle w:val="Hyperlink"/>
            <w:rFonts w:ascii="Arial" w:hAnsi="Arial" w:cs="Arial"/>
            <w:b/>
            <w:bCs/>
            <w:color w:val="0070C0"/>
            <w:sz w:val="36"/>
            <w:szCs w:val="36"/>
          </w:rPr>
          <w:t>https://tinyurl.com/4vakzfv4</w:t>
        </w:r>
      </w:hyperlink>
      <w:r>
        <w:rPr>
          <w:rFonts w:ascii="Arial" w:hAnsi="Arial" w:cs="Arial"/>
          <w:sz w:val="36"/>
          <w:szCs w:val="36"/>
        </w:rPr>
        <w:t xml:space="preserve">. </w:t>
      </w:r>
    </w:p>
    <w:p w14:paraId="1534F0D7" w14:textId="77777777" w:rsidR="00D00901" w:rsidRDefault="00D00901" w:rsidP="006624E4">
      <w:pPr>
        <w:spacing w:after="0" w:line="276" w:lineRule="auto"/>
        <w:rPr>
          <w:rFonts w:ascii="Arial" w:hAnsi="Arial" w:cs="Arial"/>
          <w:sz w:val="36"/>
          <w:szCs w:val="36"/>
        </w:rPr>
      </w:pPr>
    </w:p>
    <w:p w14:paraId="14C87EF1" w14:textId="3EEE14AA" w:rsidR="007D7568" w:rsidRPr="007D7568" w:rsidRDefault="007D7568" w:rsidP="007D7568">
      <w:pPr>
        <w:pStyle w:val="Heading1"/>
        <w:spacing w:before="0" w:after="0" w:line="276" w:lineRule="auto"/>
        <w:rPr>
          <w:rFonts w:ascii="Arial" w:hAnsi="Arial" w:cs="Arial"/>
          <w:b/>
          <w:bCs/>
          <w:color w:val="auto"/>
          <w:sz w:val="44"/>
          <w:szCs w:val="44"/>
        </w:rPr>
      </w:pPr>
      <w:bookmarkStart w:id="13" w:name="WebDevelopersNeedYourOpiniononOverlays"/>
      <w:r w:rsidRPr="007D7568">
        <w:rPr>
          <w:rFonts w:ascii="Arial" w:hAnsi="Arial" w:cs="Arial"/>
          <w:b/>
          <w:bCs/>
          <w:color w:val="auto"/>
          <w:sz w:val="44"/>
          <w:szCs w:val="44"/>
        </w:rPr>
        <w:lastRenderedPageBreak/>
        <w:t>Web Developers Need Your Opinion on Overlays</w:t>
      </w:r>
    </w:p>
    <w:bookmarkEnd w:id="13"/>
    <w:p w14:paraId="130A1BAD" w14:textId="77777777" w:rsidR="007D7568" w:rsidRPr="00A05801" w:rsidRDefault="007D7568" w:rsidP="00A05801">
      <w:pPr>
        <w:spacing w:after="0" w:line="276" w:lineRule="auto"/>
        <w:rPr>
          <w:rFonts w:ascii="Arial" w:hAnsi="Arial" w:cs="Arial"/>
          <w:sz w:val="44"/>
          <w:szCs w:val="44"/>
        </w:rPr>
      </w:pPr>
    </w:p>
    <w:p w14:paraId="0EBAD95F" w14:textId="00909036" w:rsidR="00A05801" w:rsidRPr="00A05801" w:rsidRDefault="00A05801" w:rsidP="00A05801">
      <w:pPr>
        <w:spacing w:after="0" w:line="276" w:lineRule="auto"/>
        <w:rPr>
          <w:rFonts w:ascii="Arial" w:eastAsia="Aptos" w:hAnsi="Arial" w:cs="Arial"/>
          <w:sz w:val="36"/>
          <w:szCs w:val="36"/>
        </w:rPr>
      </w:pPr>
      <w:bookmarkStart w:id="14" w:name="ImprovingAccessibilityinDigitalBanking"/>
      <w:r w:rsidRPr="00A05801">
        <w:rPr>
          <w:rFonts w:ascii="Arial" w:eastAsia="Aptos" w:hAnsi="Arial" w:cs="Arial"/>
          <w:sz w:val="36"/>
          <w:szCs w:val="36"/>
        </w:rPr>
        <w:t>Web developers often debate whether accessibility overlays are helpful or harmful to the user experience, and they want your opinion to put an end to the debate. If you experience any visual impairments, please </w:t>
      </w:r>
      <w:hyperlink r:id="rId22" w:tgtFrame="_blank" w:history="1">
        <w:r w:rsidRPr="00A05801">
          <w:rPr>
            <w:rFonts w:ascii="Arial" w:eastAsia="Aptos" w:hAnsi="Arial" w:cs="Arial"/>
            <w:color w:val="0000FF"/>
            <w:sz w:val="36"/>
            <w:szCs w:val="36"/>
            <w:u w:val="single"/>
          </w:rPr>
          <w:t>submit this anonymous survey</w:t>
        </w:r>
      </w:hyperlink>
      <w:r w:rsidRPr="00A05801">
        <w:rPr>
          <w:rFonts w:ascii="Arial" w:eastAsia="Aptos" w:hAnsi="Arial" w:cs="Arial"/>
          <w:sz w:val="36"/>
          <w:szCs w:val="36"/>
        </w:rPr>
        <w:t>. It's only 2 multiple choice questions</w:t>
      </w:r>
      <w:r w:rsidR="0072279C">
        <w:rPr>
          <w:rFonts w:ascii="Arial" w:eastAsia="Aptos" w:hAnsi="Arial" w:cs="Arial"/>
          <w:sz w:val="36"/>
          <w:szCs w:val="36"/>
        </w:rPr>
        <w:t>,</w:t>
      </w:r>
      <w:r w:rsidRPr="00A05801">
        <w:rPr>
          <w:rFonts w:ascii="Arial" w:eastAsia="Aptos" w:hAnsi="Arial" w:cs="Arial"/>
          <w:sz w:val="36"/>
          <w:szCs w:val="36"/>
        </w:rPr>
        <w:t xml:space="preserve"> and your input will have a profound impact on the trajectory of web accessibility. If you have any questions about the survey, please contact </w:t>
      </w:r>
      <w:hyperlink r:id="rId23" w:tgtFrame="_blank" w:history="1">
        <w:r w:rsidRPr="00A05801">
          <w:rPr>
            <w:rFonts w:ascii="Arial" w:eastAsia="Aptos" w:hAnsi="Arial" w:cs="Arial"/>
            <w:color w:val="0000FF"/>
            <w:sz w:val="36"/>
            <w:szCs w:val="36"/>
            <w:u w:val="single"/>
          </w:rPr>
          <w:t>info@azurodigital.com</w:t>
        </w:r>
      </w:hyperlink>
      <w:r w:rsidRPr="00A05801">
        <w:rPr>
          <w:rFonts w:ascii="Arial" w:eastAsia="Aptos" w:hAnsi="Arial" w:cs="Arial"/>
          <w:sz w:val="36"/>
          <w:szCs w:val="36"/>
        </w:rPr>
        <w:t>.</w:t>
      </w:r>
    </w:p>
    <w:p w14:paraId="2D28F4F5" w14:textId="77777777" w:rsidR="00A05801" w:rsidRPr="00A05801" w:rsidRDefault="00A05801" w:rsidP="00A05801">
      <w:pPr>
        <w:pStyle w:val="Heading1"/>
        <w:spacing w:before="0" w:after="0" w:line="276" w:lineRule="auto"/>
        <w:rPr>
          <w:rFonts w:ascii="Arial" w:hAnsi="Arial" w:cs="Arial"/>
          <w:b/>
          <w:bCs/>
          <w:color w:val="auto"/>
          <w:sz w:val="36"/>
          <w:szCs w:val="36"/>
        </w:rPr>
      </w:pPr>
    </w:p>
    <w:p w14:paraId="54921357" w14:textId="5A7A9EBF" w:rsidR="006624E4" w:rsidRPr="006624E4" w:rsidRDefault="006624E4" w:rsidP="006624E4">
      <w:pPr>
        <w:pStyle w:val="Heading1"/>
        <w:spacing w:before="0" w:after="0" w:line="276" w:lineRule="auto"/>
        <w:rPr>
          <w:rFonts w:ascii="Arial" w:hAnsi="Arial" w:cs="Arial"/>
          <w:b/>
          <w:bCs/>
          <w:color w:val="auto"/>
          <w:sz w:val="44"/>
          <w:szCs w:val="44"/>
        </w:rPr>
      </w:pPr>
      <w:r>
        <w:rPr>
          <w:rFonts w:ascii="Arial" w:hAnsi="Arial" w:cs="Arial"/>
          <w:b/>
          <w:bCs/>
          <w:color w:val="auto"/>
          <w:sz w:val="44"/>
          <w:szCs w:val="44"/>
        </w:rPr>
        <w:t>Improving Accessibility in Digital Banking</w:t>
      </w:r>
    </w:p>
    <w:bookmarkEnd w:id="14"/>
    <w:p w14:paraId="3B281876" w14:textId="77777777" w:rsidR="006624E4" w:rsidRDefault="006624E4" w:rsidP="006624E4">
      <w:pPr>
        <w:spacing w:after="0" w:line="276" w:lineRule="auto"/>
        <w:rPr>
          <w:rFonts w:ascii="Arial" w:hAnsi="Arial" w:cs="Arial"/>
          <w:sz w:val="36"/>
          <w:szCs w:val="36"/>
        </w:rPr>
      </w:pPr>
    </w:p>
    <w:p w14:paraId="2F8255CE" w14:textId="36228705" w:rsidR="006624E4" w:rsidRDefault="006624E4" w:rsidP="006624E4">
      <w:pPr>
        <w:spacing w:after="0" w:line="276" w:lineRule="auto"/>
        <w:rPr>
          <w:rFonts w:ascii="Arial" w:hAnsi="Arial" w:cs="Arial"/>
          <w:sz w:val="36"/>
          <w:szCs w:val="36"/>
        </w:rPr>
      </w:pPr>
      <w:r w:rsidRPr="006624E4">
        <w:rPr>
          <w:rFonts w:ascii="Arial" w:hAnsi="Arial" w:cs="Arial"/>
          <w:sz w:val="36"/>
          <w:szCs w:val="36"/>
        </w:rPr>
        <w:t>Master’s students in the Information Management and Systems program at Berk</w:t>
      </w:r>
      <w:r>
        <w:rPr>
          <w:rFonts w:ascii="Arial" w:hAnsi="Arial" w:cs="Arial"/>
          <w:sz w:val="36"/>
          <w:szCs w:val="36"/>
        </w:rPr>
        <w:t>e</w:t>
      </w:r>
      <w:r w:rsidRPr="006624E4">
        <w:rPr>
          <w:rFonts w:ascii="Arial" w:hAnsi="Arial" w:cs="Arial"/>
          <w:sz w:val="36"/>
          <w:szCs w:val="36"/>
        </w:rPr>
        <w:t>ley are conducting a capstone project on improving accessibility in digital banking for blind and low-vision individuals.</w:t>
      </w:r>
    </w:p>
    <w:p w14:paraId="574DF3C5" w14:textId="4E9B1BB2" w:rsidR="006624E4" w:rsidRPr="006624E4" w:rsidRDefault="006624E4" w:rsidP="006624E4">
      <w:pPr>
        <w:spacing w:after="0" w:line="276" w:lineRule="auto"/>
        <w:rPr>
          <w:rFonts w:ascii="Arial" w:hAnsi="Arial" w:cs="Arial"/>
          <w:sz w:val="36"/>
          <w:szCs w:val="36"/>
        </w:rPr>
      </w:pPr>
      <w:r w:rsidRPr="006624E4">
        <w:rPr>
          <w:rFonts w:ascii="Arial" w:hAnsi="Arial" w:cs="Arial"/>
          <w:sz w:val="36"/>
          <w:szCs w:val="36"/>
        </w:rPr>
        <w:t> </w:t>
      </w:r>
    </w:p>
    <w:p w14:paraId="648DAA00" w14:textId="4B27E002" w:rsidR="006624E4" w:rsidRPr="006624E4" w:rsidRDefault="006624E4" w:rsidP="006624E4">
      <w:pPr>
        <w:spacing w:after="0" w:line="276" w:lineRule="auto"/>
        <w:rPr>
          <w:rFonts w:ascii="Arial" w:hAnsi="Arial" w:cs="Arial"/>
          <w:sz w:val="36"/>
          <w:szCs w:val="36"/>
        </w:rPr>
      </w:pPr>
      <w:r w:rsidRPr="006624E4">
        <w:rPr>
          <w:rFonts w:ascii="Arial" w:hAnsi="Arial" w:cs="Arial"/>
          <w:sz w:val="36"/>
          <w:szCs w:val="36"/>
        </w:rPr>
        <w:t>If you are interested and eligible, a limited number of participants will be invited to a 45-</w:t>
      </w:r>
      <w:r>
        <w:rPr>
          <w:rFonts w:ascii="Arial" w:hAnsi="Arial" w:cs="Arial"/>
          <w:sz w:val="36"/>
          <w:szCs w:val="36"/>
        </w:rPr>
        <w:t xml:space="preserve"> to </w:t>
      </w:r>
      <w:r w:rsidRPr="006624E4">
        <w:rPr>
          <w:rFonts w:ascii="Arial" w:hAnsi="Arial" w:cs="Arial"/>
          <w:sz w:val="36"/>
          <w:szCs w:val="36"/>
        </w:rPr>
        <w:t>60</w:t>
      </w:r>
      <w:r>
        <w:rPr>
          <w:rFonts w:ascii="Arial" w:hAnsi="Arial" w:cs="Arial"/>
          <w:sz w:val="36"/>
          <w:szCs w:val="36"/>
        </w:rPr>
        <w:t>-</w:t>
      </w:r>
      <w:r w:rsidRPr="006624E4">
        <w:rPr>
          <w:rFonts w:ascii="Arial" w:hAnsi="Arial" w:cs="Arial"/>
          <w:sz w:val="36"/>
          <w:szCs w:val="36"/>
        </w:rPr>
        <w:t>minute interview (online or in</w:t>
      </w:r>
      <w:r>
        <w:rPr>
          <w:rFonts w:ascii="Arial" w:hAnsi="Arial" w:cs="Arial"/>
          <w:sz w:val="36"/>
          <w:szCs w:val="36"/>
        </w:rPr>
        <w:t xml:space="preserve"> </w:t>
      </w:r>
      <w:r w:rsidRPr="006624E4">
        <w:rPr>
          <w:rFonts w:ascii="Arial" w:hAnsi="Arial" w:cs="Arial"/>
          <w:sz w:val="36"/>
          <w:szCs w:val="36"/>
        </w:rPr>
        <w:t>person). Participants will receive a $20 e-gift card as a thank-you. This short form takes about 3 minutes to complete and will help us determine eligibility.</w:t>
      </w:r>
    </w:p>
    <w:p w14:paraId="609BD5AB" w14:textId="77777777" w:rsidR="006624E4" w:rsidRDefault="006624E4" w:rsidP="006624E4">
      <w:pPr>
        <w:spacing w:after="0" w:line="276" w:lineRule="auto"/>
        <w:rPr>
          <w:rFonts w:ascii="Arial" w:hAnsi="Arial" w:cs="Arial"/>
          <w:sz w:val="36"/>
          <w:szCs w:val="36"/>
        </w:rPr>
      </w:pPr>
    </w:p>
    <w:p w14:paraId="29BFAF3F" w14:textId="7CCBDF8D" w:rsidR="006624E4" w:rsidRPr="006624E4" w:rsidRDefault="006624E4" w:rsidP="006624E4">
      <w:pPr>
        <w:spacing w:after="0" w:line="276" w:lineRule="auto"/>
        <w:rPr>
          <w:rFonts w:ascii="Arial" w:hAnsi="Arial" w:cs="Arial"/>
          <w:sz w:val="36"/>
          <w:szCs w:val="36"/>
        </w:rPr>
      </w:pPr>
      <w:r w:rsidRPr="006624E4">
        <w:rPr>
          <w:rFonts w:ascii="Arial" w:hAnsi="Arial" w:cs="Arial"/>
          <w:sz w:val="36"/>
          <w:szCs w:val="36"/>
        </w:rPr>
        <w:lastRenderedPageBreak/>
        <w:t xml:space="preserve">Note: </w:t>
      </w:r>
      <w:r>
        <w:rPr>
          <w:rFonts w:ascii="Arial" w:hAnsi="Arial" w:cs="Arial"/>
          <w:sz w:val="36"/>
          <w:szCs w:val="36"/>
        </w:rPr>
        <w:t>The students wi</w:t>
      </w:r>
      <w:r w:rsidRPr="006624E4">
        <w:rPr>
          <w:rFonts w:ascii="Arial" w:hAnsi="Arial" w:cs="Arial"/>
          <w:sz w:val="36"/>
          <w:szCs w:val="36"/>
        </w:rPr>
        <w:t xml:space="preserve">ll only use your email to connect your answers with your background information and to reach out if you’d like to join a follow-up interview. After that, </w:t>
      </w:r>
      <w:r>
        <w:rPr>
          <w:rFonts w:ascii="Arial" w:hAnsi="Arial" w:cs="Arial"/>
          <w:sz w:val="36"/>
          <w:szCs w:val="36"/>
        </w:rPr>
        <w:t>they’ll</w:t>
      </w:r>
      <w:r w:rsidRPr="006624E4">
        <w:rPr>
          <w:rFonts w:ascii="Arial" w:hAnsi="Arial" w:cs="Arial"/>
          <w:sz w:val="36"/>
          <w:szCs w:val="36"/>
        </w:rPr>
        <w:t xml:space="preserve"> remove your contact </w:t>
      </w:r>
      <w:proofErr w:type="gramStart"/>
      <w:r w:rsidRPr="006624E4">
        <w:rPr>
          <w:rFonts w:ascii="Arial" w:hAnsi="Arial" w:cs="Arial"/>
          <w:sz w:val="36"/>
          <w:szCs w:val="36"/>
        </w:rPr>
        <w:t>info</w:t>
      </w:r>
      <w:proofErr w:type="gramEnd"/>
      <w:r w:rsidRPr="006624E4">
        <w:rPr>
          <w:rFonts w:ascii="Arial" w:hAnsi="Arial" w:cs="Arial"/>
          <w:sz w:val="36"/>
          <w:szCs w:val="36"/>
        </w:rPr>
        <w:t xml:space="preserve"> so your answers are anonymous.</w:t>
      </w:r>
    </w:p>
    <w:p w14:paraId="39B2D748" w14:textId="77777777" w:rsidR="006624E4" w:rsidRPr="006624E4" w:rsidRDefault="006624E4" w:rsidP="006624E4">
      <w:pPr>
        <w:spacing w:after="0" w:line="276" w:lineRule="auto"/>
        <w:rPr>
          <w:rFonts w:ascii="Arial" w:hAnsi="Arial" w:cs="Arial"/>
          <w:sz w:val="36"/>
          <w:szCs w:val="36"/>
        </w:rPr>
      </w:pPr>
    </w:p>
    <w:p w14:paraId="1CF9C55E" w14:textId="6CCC47A8" w:rsidR="006624E4" w:rsidRDefault="006624E4" w:rsidP="006624E4">
      <w:pPr>
        <w:spacing w:after="0" w:line="276" w:lineRule="auto"/>
        <w:rPr>
          <w:rFonts w:ascii="Arial" w:hAnsi="Arial" w:cs="Arial"/>
          <w:sz w:val="36"/>
          <w:szCs w:val="36"/>
        </w:rPr>
      </w:pPr>
      <w:r>
        <w:rPr>
          <w:rFonts w:ascii="Arial" w:hAnsi="Arial" w:cs="Arial"/>
          <w:sz w:val="36"/>
          <w:szCs w:val="36"/>
        </w:rPr>
        <w:t xml:space="preserve">Fill out the screening survey at:  </w:t>
      </w:r>
      <w:hyperlink r:id="rId24" w:history="1">
        <w:r w:rsidRPr="006624E4">
          <w:rPr>
            <w:rStyle w:val="Hyperlink"/>
            <w:rFonts w:ascii="Arial" w:hAnsi="Arial" w:cs="Arial"/>
            <w:b/>
            <w:bCs/>
            <w:color w:val="0070C0"/>
            <w:sz w:val="36"/>
            <w:szCs w:val="36"/>
          </w:rPr>
          <w:t>https://docs.google.com/forms/d/e/1FAIpQLSfYNA8P2ZmMiHbjO_Nu3nnbE5rne071QnWtdlH_71g6-CuACw/viewform</w:t>
        </w:r>
      </w:hyperlink>
      <w:r>
        <w:rPr>
          <w:rFonts w:ascii="Arial" w:hAnsi="Arial" w:cs="Arial"/>
          <w:sz w:val="36"/>
          <w:szCs w:val="36"/>
        </w:rPr>
        <w:t>.</w:t>
      </w:r>
    </w:p>
    <w:p w14:paraId="2B8C54CB" w14:textId="77777777" w:rsidR="003173F0" w:rsidRDefault="003173F0" w:rsidP="006624E4">
      <w:pPr>
        <w:spacing w:after="0" w:line="276" w:lineRule="auto"/>
        <w:rPr>
          <w:rFonts w:ascii="Arial" w:hAnsi="Arial" w:cs="Arial"/>
          <w:sz w:val="36"/>
          <w:szCs w:val="36"/>
        </w:rPr>
      </w:pPr>
    </w:p>
    <w:p w14:paraId="51E91137" w14:textId="38CA9D86" w:rsidR="00FD5430" w:rsidRPr="00FD5430" w:rsidRDefault="00FD5430" w:rsidP="00FD5430">
      <w:pPr>
        <w:pStyle w:val="Heading1"/>
        <w:spacing w:before="0" w:after="0" w:line="276" w:lineRule="auto"/>
        <w:rPr>
          <w:rFonts w:ascii="Arial" w:hAnsi="Arial" w:cs="Arial"/>
          <w:b/>
          <w:bCs/>
          <w:color w:val="auto"/>
          <w:sz w:val="44"/>
          <w:szCs w:val="44"/>
        </w:rPr>
      </w:pPr>
      <w:bookmarkStart w:id="15" w:name="EMPOWERVIProgram"/>
      <w:r w:rsidRPr="00FD5430">
        <w:rPr>
          <w:rFonts w:ascii="Arial" w:hAnsi="Arial" w:cs="Arial"/>
          <w:b/>
          <w:bCs/>
          <w:color w:val="auto"/>
          <w:sz w:val="44"/>
          <w:szCs w:val="44"/>
        </w:rPr>
        <w:t>Vanderbilt University’s EMPOWER VI Virtual Mentorship Program</w:t>
      </w:r>
    </w:p>
    <w:bookmarkEnd w:id="15"/>
    <w:p w14:paraId="27BD2E42" w14:textId="77777777" w:rsidR="00FD5430" w:rsidRDefault="00FD5430" w:rsidP="00FD5430">
      <w:pPr>
        <w:spacing w:after="0" w:line="276" w:lineRule="auto"/>
        <w:rPr>
          <w:rFonts w:ascii="Arial" w:hAnsi="Arial" w:cs="Arial"/>
          <w:sz w:val="36"/>
          <w:szCs w:val="36"/>
        </w:rPr>
      </w:pPr>
    </w:p>
    <w:p w14:paraId="662C6802" w14:textId="3B279810" w:rsidR="00FB0D24" w:rsidRPr="00FB0D24" w:rsidRDefault="00FB0D24" w:rsidP="00FD5430">
      <w:pPr>
        <w:spacing w:after="0" w:line="276" w:lineRule="auto"/>
        <w:rPr>
          <w:rFonts w:ascii="Arial" w:hAnsi="Arial" w:cs="Arial"/>
          <w:b/>
          <w:bCs/>
          <w:sz w:val="36"/>
          <w:szCs w:val="36"/>
        </w:rPr>
      </w:pPr>
      <w:r>
        <w:rPr>
          <w:rFonts w:ascii="Arial" w:hAnsi="Arial" w:cs="Arial"/>
          <w:b/>
          <w:bCs/>
          <w:sz w:val="36"/>
          <w:szCs w:val="36"/>
        </w:rPr>
        <w:t>Program Overview:</w:t>
      </w:r>
    </w:p>
    <w:p w14:paraId="64514E65" w14:textId="77777777" w:rsidR="00FD5430" w:rsidRPr="00FD5430" w:rsidRDefault="00FD5430" w:rsidP="00FD5430">
      <w:pPr>
        <w:numPr>
          <w:ilvl w:val="0"/>
          <w:numId w:val="13"/>
        </w:numPr>
        <w:spacing w:after="0" w:line="276" w:lineRule="auto"/>
        <w:rPr>
          <w:rFonts w:ascii="Arial" w:hAnsi="Arial" w:cs="Arial"/>
          <w:sz w:val="36"/>
          <w:szCs w:val="36"/>
        </w:rPr>
      </w:pPr>
      <w:r w:rsidRPr="00FD5430">
        <w:rPr>
          <w:rFonts w:ascii="Arial" w:hAnsi="Arial" w:cs="Arial"/>
          <w:sz w:val="36"/>
          <w:szCs w:val="36"/>
        </w:rPr>
        <w:t>Mentees receive support and guidance from Mentors to successfully navigate their own postsecondary goals.</w:t>
      </w:r>
    </w:p>
    <w:p w14:paraId="1E3956F4" w14:textId="77777777" w:rsidR="00FD5430" w:rsidRPr="00FD5430" w:rsidRDefault="00FD5430" w:rsidP="00FD5430">
      <w:pPr>
        <w:numPr>
          <w:ilvl w:val="0"/>
          <w:numId w:val="13"/>
        </w:numPr>
        <w:spacing w:after="0" w:line="276" w:lineRule="auto"/>
        <w:rPr>
          <w:rFonts w:ascii="Arial" w:hAnsi="Arial" w:cs="Arial"/>
          <w:sz w:val="36"/>
          <w:szCs w:val="36"/>
        </w:rPr>
      </w:pPr>
      <w:r w:rsidRPr="00FD5430">
        <w:rPr>
          <w:rFonts w:ascii="Arial" w:hAnsi="Arial" w:cs="Arial"/>
          <w:sz w:val="36"/>
          <w:szCs w:val="36"/>
        </w:rPr>
        <w:t>Mentorship pairs meet virtually twice a month.</w:t>
      </w:r>
    </w:p>
    <w:p w14:paraId="18C99573" w14:textId="77777777" w:rsidR="00FD5430" w:rsidRDefault="00FD5430" w:rsidP="00FD5430">
      <w:pPr>
        <w:numPr>
          <w:ilvl w:val="0"/>
          <w:numId w:val="13"/>
        </w:numPr>
        <w:spacing w:after="0" w:line="276" w:lineRule="auto"/>
        <w:rPr>
          <w:rFonts w:ascii="Arial" w:hAnsi="Arial" w:cs="Arial"/>
          <w:sz w:val="36"/>
          <w:szCs w:val="36"/>
        </w:rPr>
      </w:pPr>
      <w:r w:rsidRPr="00FD5430">
        <w:rPr>
          <w:rFonts w:ascii="Arial" w:hAnsi="Arial" w:cs="Arial"/>
          <w:sz w:val="36"/>
          <w:szCs w:val="36"/>
        </w:rPr>
        <w:t>Mentees and Mentors receive training and ongoing guidance from EMPOWER VI staff.</w:t>
      </w:r>
    </w:p>
    <w:p w14:paraId="5F8524F7" w14:textId="77777777" w:rsidR="00FD5430" w:rsidRPr="00FD5430" w:rsidRDefault="00FD5430" w:rsidP="00FD5430">
      <w:pPr>
        <w:spacing w:after="0" w:line="276" w:lineRule="auto"/>
        <w:rPr>
          <w:rFonts w:ascii="Arial" w:hAnsi="Arial" w:cs="Arial"/>
          <w:sz w:val="36"/>
          <w:szCs w:val="36"/>
        </w:rPr>
      </w:pPr>
    </w:p>
    <w:p w14:paraId="273858AD" w14:textId="77777777" w:rsidR="00FD5430" w:rsidRPr="00FD5430" w:rsidRDefault="00FD5430" w:rsidP="00FD5430">
      <w:pPr>
        <w:tabs>
          <w:tab w:val="left" w:pos="2835"/>
        </w:tabs>
        <w:spacing w:after="0" w:line="276" w:lineRule="auto"/>
        <w:rPr>
          <w:rFonts w:ascii="Arial" w:hAnsi="Arial" w:cs="Arial"/>
          <w:b/>
          <w:bCs/>
          <w:color w:val="000000" w:themeColor="text1"/>
          <w:sz w:val="36"/>
          <w:szCs w:val="36"/>
        </w:rPr>
      </w:pPr>
      <w:r w:rsidRPr="00FD5430">
        <w:rPr>
          <w:rFonts w:ascii="Arial" w:hAnsi="Arial" w:cs="Arial"/>
          <w:b/>
          <w:bCs/>
          <w:color w:val="000000" w:themeColor="text1"/>
          <w:sz w:val="36"/>
          <w:szCs w:val="36"/>
        </w:rPr>
        <w:t>To participate, students (Mentees) must:</w:t>
      </w:r>
    </w:p>
    <w:p w14:paraId="1ED0E824" w14:textId="77777777" w:rsidR="00FD5430" w:rsidRPr="00FD5430" w:rsidRDefault="00FD5430" w:rsidP="00FD5430">
      <w:pPr>
        <w:numPr>
          <w:ilvl w:val="0"/>
          <w:numId w:val="15"/>
        </w:numPr>
        <w:spacing w:after="0" w:line="276" w:lineRule="auto"/>
        <w:rPr>
          <w:rFonts w:ascii="Arial" w:hAnsi="Arial" w:cs="Arial"/>
          <w:sz w:val="36"/>
          <w:szCs w:val="36"/>
        </w:rPr>
      </w:pPr>
      <w:r w:rsidRPr="00FD5430">
        <w:rPr>
          <w:rFonts w:ascii="Arial" w:hAnsi="Arial" w:cs="Arial"/>
          <w:sz w:val="36"/>
          <w:szCs w:val="36"/>
        </w:rPr>
        <w:t>Be enrolled as a junior or senior during the 2026-2027 school year.</w:t>
      </w:r>
    </w:p>
    <w:p w14:paraId="4F666BDE" w14:textId="77777777" w:rsidR="00FD5430" w:rsidRPr="00FD5430" w:rsidRDefault="00FD5430" w:rsidP="00FD5430">
      <w:pPr>
        <w:numPr>
          <w:ilvl w:val="0"/>
          <w:numId w:val="15"/>
        </w:numPr>
        <w:spacing w:after="0" w:line="276" w:lineRule="auto"/>
        <w:rPr>
          <w:rFonts w:ascii="Arial" w:hAnsi="Arial" w:cs="Arial"/>
          <w:sz w:val="36"/>
          <w:szCs w:val="36"/>
        </w:rPr>
      </w:pPr>
      <w:proofErr w:type="gramStart"/>
      <w:r w:rsidRPr="00FD5430">
        <w:rPr>
          <w:rFonts w:ascii="Arial" w:hAnsi="Arial" w:cs="Arial"/>
          <w:sz w:val="36"/>
          <w:szCs w:val="36"/>
        </w:rPr>
        <w:t>Have</w:t>
      </w:r>
      <w:proofErr w:type="gramEnd"/>
      <w:r w:rsidRPr="00FD5430">
        <w:rPr>
          <w:rFonts w:ascii="Arial" w:hAnsi="Arial" w:cs="Arial"/>
          <w:sz w:val="36"/>
          <w:szCs w:val="36"/>
        </w:rPr>
        <w:t xml:space="preserve"> a visual impairment.</w:t>
      </w:r>
    </w:p>
    <w:p w14:paraId="274505BB" w14:textId="77777777" w:rsidR="00FD5430" w:rsidRPr="00FD5430" w:rsidRDefault="00FD5430" w:rsidP="00FD5430">
      <w:pPr>
        <w:numPr>
          <w:ilvl w:val="0"/>
          <w:numId w:val="15"/>
        </w:numPr>
        <w:spacing w:after="0" w:line="276" w:lineRule="auto"/>
        <w:rPr>
          <w:rFonts w:ascii="Arial" w:hAnsi="Arial" w:cs="Arial"/>
          <w:sz w:val="36"/>
          <w:szCs w:val="36"/>
        </w:rPr>
      </w:pPr>
      <w:r w:rsidRPr="00FD5430">
        <w:rPr>
          <w:rFonts w:ascii="Arial" w:hAnsi="Arial" w:cs="Arial"/>
          <w:sz w:val="36"/>
          <w:szCs w:val="36"/>
        </w:rPr>
        <w:lastRenderedPageBreak/>
        <w:t>Be self-directed and motivated to participate.</w:t>
      </w:r>
    </w:p>
    <w:p w14:paraId="1DF9A7DC" w14:textId="77777777" w:rsidR="00FD5430" w:rsidRPr="00FD5430" w:rsidRDefault="00FD5430" w:rsidP="00FD5430">
      <w:pPr>
        <w:numPr>
          <w:ilvl w:val="0"/>
          <w:numId w:val="15"/>
        </w:numPr>
        <w:spacing w:after="0" w:line="276" w:lineRule="auto"/>
        <w:rPr>
          <w:rFonts w:ascii="Arial" w:hAnsi="Arial" w:cs="Arial"/>
          <w:sz w:val="36"/>
          <w:szCs w:val="36"/>
        </w:rPr>
      </w:pPr>
      <w:r w:rsidRPr="00FD5430">
        <w:rPr>
          <w:rFonts w:ascii="Arial" w:hAnsi="Arial" w:cs="Arial"/>
          <w:sz w:val="36"/>
          <w:szCs w:val="36"/>
        </w:rPr>
        <w:t>Be able to use Microsoft Teams (or be willing and capable to learn).</w:t>
      </w:r>
    </w:p>
    <w:p w14:paraId="4F08F847" w14:textId="77777777" w:rsidR="00FD5430" w:rsidRPr="00FD5430" w:rsidRDefault="00FD5430" w:rsidP="00FD5430">
      <w:pPr>
        <w:spacing w:after="0" w:line="276" w:lineRule="auto"/>
        <w:rPr>
          <w:rFonts w:ascii="Arial" w:hAnsi="Arial" w:cs="Arial"/>
          <w:sz w:val="36"/>
          <w:szCs w:val="36"/>
        </w:rPr>
      </w:pPr>
    </w:p>
    <w:p w14:paraId="6D3D51D8" w14:textId="77777777" w:rsidR="00FD5430" w:rsidRPr="00FD5430" w:rsidRDefault="00FD5430" w:rsidP="00FD5430">
      <w:pPr>
        <w:spacing w:after="0" w:line="276" w:lineRule="auto"/>
        <w:rPr>
          <w:rFonts w:ascii="Arial" w:hAnsi="Arial" w:cs="Arial"/>
          <w:b/>
          <w:bCs/>
          <w:sz w:val="36"/>
          <w:szCs w:val="36"/>
        </w:rPr>
      </w:pPr>
      <w:r w:rsidRPr="00FD5430">
        <w:rPr>
          <w:rFonts w:ascii="Arial" w:hAnsi="Arial" w:cs="Arial"/>
          <w:b/>
          <w:bCs/>
          <w:sz w:val="36"/>
          <w:szCs w:val="36"/>
        </w:rPr>
        <w:t>To participate, adult professionals (Mentors) must:</w:t>
      </w:r>
    </w:p>
    <w:p w14:paraId="6479C97F" w14:textId="77777777" w:rsidR="00FD5430" w:rsidRPr="00FD5430" w:rsidRDefault="00FD5430" w:rsidP="00FD5430">
      <w:pPr>
        <w:numPr>
          <w:ilvl w:val="0"/>
          <w:numId w:val="16"/>
        </w:numPr>
        <w:spacing w:after="0" w:line="276" w:lineRule="auto"/>
        <w:rPr>
          <w:rFonts w:ascii="Arial" w:hAnsi="Arial" w:cs="Arial"/>
          <w:sz w:val="36"/>
          <w:szCs w:val="36"/>
        </w:rPr>
      </w:pPr>
      <w:r w:rsidRPr="00FD5430">
        <w:rPr>
          <w:rFonts w:ascii="Arial" w:hAnsi="Arial" w:cs="Arial"/>
          <w:sz w:val="36"/>
          <w:szCs w:val="36"/>
        </w:rPr>
        <w:t>Be an adult with a visual impairment with qualifying employment and/or education experience.</w:t>
      </w:r>
    </w:p>
    <w:p w14:paraId="2F33FB0F" w14:textId="77777777" w:rsidR="00FD5430" w:rsidRPr="00FD5430" w:rsidRDefault="00FD5430" w:rsidP="00FD5430">
      <w:pPr>
        <w:numPr>
          <w:ilvl w:val="0"/>
          <w:numId w:val="16"/>
        </w:numPr>
        <w:spacing w:after="0" w:line="276" w:lineRule="auto"/>
        <w:rPr>
          <w:rFonts w:ascii="Arial" w:hAnsi="Arial" w:cs="Arial"/>
          <w:sz w:val="36"/>
          <w:szCs w:val="36"/>
        </w:rPr>
      </w:pPr>
      <w:r w:rsidRPr="00FD5430">
        <w:rPr>
          <w:rFonts w:ascii="Arial" w:hAnsi="Arial" w:cs="Arial"/>
          <w:sz w:val="36"/>
          <w:szCs w:val="36"/>
        </w:rPr>
        <w:t>Be willing to complete a criminal background check and onboarding.</w:t>
      </w:r>
    </w:p>
    <w:p w14:paraId="783333D4" w14:textId="77777777" w:rsidR="00FD5430" w:rsidRPr="00FD5430" w:rsidRDefault="00FD5430" w:rsidP="00FD5430">
      <w:pPr>
        <w:numPr>
          <w:ilvl w:val="0"/>
          <w:numId w:val="16"/>
        </w:numPr>
        <w:spacing w:after="0" w:line="276" w:lineRule="auto"/>
        <w:rPr>
          <w:rFonts w:ascii="Arial" w:hAnsi="Arial" w:cs="Arial"/>
          <w:sz w:val="36"/>
          <w:szCs w:val="36"/>
        </w:rPr>
      </w:pPr>
      <w:r w:rsidRPr="00FD5430">
        <w:rPr>
          <w:rFonts w:ascii="Arial" w:hAnsi="Arial" w:cs="Arial"/>
          <w:sz w:val="36"/>
          <w:szCs w:val="36"/>
        </w:rPr>
        <w:t>Be able to use Microsoft Teams.</w:t>
      </w:r>
    </w:p>
    <w:p w14:paraId="5F5853DC" w14:textId="77777777" w:rsidR="00FD5430" w:rsidRPr="00FD5430" w:rsidRDefault="00FD5430" w:rsidP="00FD5430">
      <w:pPr>
        <w:numPr>
          <w:ilvl w:val="0"/>
          <w:numId w:val="16"/>
        </w:numPr>
        <w:spacing w:after="0" w:line="276" w:lineRule="auto"/>
        <w:rPr>
          <w:rFonts w:ascii="Arial" w:hAnsi="Arial" w:cs="Arial"/>
          <w:sz w:val="36"/>
          <w:szCs w:val="36"/>
        </w:rPr>
      </w:pPr>
      <w:r w:rsidRPr="00FD5430">
        <w:rPr>
          <w:rFonts w:ascii="Arial" w:hAnsi="Arial" w:cs="Arial"/>
          <w:sz w:val="36"/>
          <w:szCs w:val="36"/>
        </w:rPr>
        <w:t>Be prepared to support the development and progress of Mentee-driven postsecondary goals.</w:t>
      </w:r>
    </w:p>
    <w:p w14:paraId="02F34AFD" w14:textId="77777777" w:rsidR="00FD5430" w:rsidRDefault="00FD5430" w:rsidP="00FD5430">
      <w:pPr>
        <w:spacing w:after="0" w:line="276" w:lineRule="auto"/>
        <w:rPr>
          <w:rFonts w:ascii="Arial" w:hAnsi="Arial" w:cs="Arial"/>
          <w:sz w:val="36"/>
          <w:szCs w:val="36"/>
        </w:rPr>
      </w:pPr>
    </w:p>
    <w:p w14:paraId="1EBF6E9C" w14:textId="7B3B176C" w:rsidR="00FB0D24" w:rsidRPr="00FB0D24" w:rsidRDefault="00FB0D24" w:rsidP="00FB0D24">
      <w:pPr>
        <w:spacing w:after="0" w:line="276" w:lineRule="auto"/>
        <w:rPr>
          <w:rFonts w:ascii="Arial" w:hAnsi="Arial" w:cs="Arial"/>
          <w:sz w:val="36"/>
          <w:szCs w:val="36"/>
        </w:rPr>
      </w:pPr>
      <w:r w:rsidRPr="00FB0D24">
        <w:rPr>
          <w:rFonts w:ascii="Arial" w:hAnsi="Arial" w:cs="Arial"/>
          <w:sz w:val="36"/>
          <w:szCs w:val="36"/>
        </w:rPr>
        <w:t>To review the full description and updates</w:t>
      </w:r>
      <w:r>
        <w:rPr>
          <w:rFonts w:ascii="Arial" w:hAnsi="Arial" w:cs="Arial"/>
          <w:sz w:val="36"/>
          <w:szCs w:val="36"/>
        </w:rPr>
        <w:t>, visit</w:t>
      </w:r>
      <w:r w:rsidRPr="00FB0D24">
        <w:rPr>
          <w:rFonts w:ascii="Arial" w:hAnsi="Arial" w:cs="Arial"/>
          <w:sz w:val="36"/>
          <w:szCs w:val="36"/>
        </w:rPr>
        <w:t xml:space="preserve"> </w:t>
      </w:r>
      <w:hyperlink r:id="rId25" w:history="1">
        <w:r w:rsidRPr="00FB0D24">
          <w:rPr>
            <w:rStyle w:val="Hyperlink"/>
            <w:rFonts w:ascii="Arial" w:hAnsi="Arial" w:cs="Arial"/>
            <w:b/>
            <w:bCs/>
            <w:color w:val="0070C0"/>
            <w:sz w:val="36"/>
            <w:szCs w:val="36"/>
          </w:rPr>
          <w:t>https://www.empowervi.org/mentorship</w:t>
        </w:r>
      </w:hyperlink>
      <w:r>
        <w:rPr>
          <w:rFonts w:ascii="Arial" w:hAnsi="Arial" w:cs="Arial"/>
          <w:sz w:val="36"/>
          <w:szCs w:val="36"/>
        </w:rPr>
        <w:t xml:space="preserve">. For </w:t>
      </w:r>
      <w:r w:rsidRPr="00FB0D24">
        <w:rPr>
          <w:rFonts w:ascii="Arial" w:hAnsi="Arial" w:cs="Arial"/>
          <w:sz w:val="36"/>
          <w:szCs w:val="36"/>
        </w:rPr>
        <w:t>more information</w:t>
      </w:r>
      <w:r>
        <w:rPr>
          <w:rFonts w:ascii="Arial" w:hAnsi="Arial" w:cs="Arial"/>
          <w:sz w:val="36"/>
          <w:szCs w:val="36"/>
        </w:rPr>
        <w:t>, visit</w:t>
      </w:r>
      <w:r w:rsidRPr="00FB0D24">
        <w:rPr>
          <w:rFonts w:ascii="Arial" w:hAnsi="Arial" w:cs="Arial"/>
          <w:sz w:val="36"/>
          <w:szCs w:val="36"/>
        </w:rPr>
        <w:t xml:space="preserve"> </w:t>
      </w:r>
      <w:hyperlink r:id="rId26" w:history="1">
        <w:r w:rsidRPr="00FB0D24">
          <w:rPr>
            <w:rStyle w:val="Hyperlink"/>
            <w:rFonts w:ascii="Arial" w:hAnsi="Arial" w:cs="Arial"/>
            <w:color w:val="0070C0"/>
            <w:sz w:val="36"/>
            <w:szCs w:val="36"/>
          </w:rPr>
          <w:t>empowervi.org</w:t>
        </w:r>
      </w:hyperlink>
      <w:r>
        <w:rPr>
          <w:rFonts w:ascii="Arial" w:hAnsi="Arial" w:cs="Arial"/>
          <w:sz w:val="36"/>
          <w:szCs w:val="36"/>
        </w:rPr>
        <w:t xml:space="preserve">, or send an email to </w:t>
      </w:r>
      <w:hyperlink r:id="rId27" w:history="1">
        <w:r w:rsidRPr="00FB0D24">
          <w:rPr>
            <w:rStyle w:val="Hyperlink"/>
            <w:rFonts w:ascii="Arial" w:hAnsi="Arial" w:cs="Arial"/>
            <w:color w:val="0070C0"/>
            <w:sz w:val="36"/>
            <w:szCs w:val="36"/>
          </w:rPr>
          <w:t>katrina.g.dubree@vanderbilt.edu</w:t>
        </w:r>
      </w:hyperlink>
      <w:r>
        <w:rPr>
          <w:rFonts w:ascii="Arial" w:hAnsi="Arial" w:cs="Arial"/>
          <w:sz w:val="36"/>
          <w:szCs w:val="36"/>
        </w:rPr>
        <w:t xml:space="preserve">. </w:t>
      </w:r>
    </w:p>
    <w:p w14:paraId="68CA179F" w14:textId="77777777" w:rsidR="00FD5430" w:rsidRDefault="00FD5430" w:rsidP="00FD5430">
      <w:pPr>
        <w:spacing w:after="0" w:line="276" w:lineRule="auto"/>
        <w:rPr>
          <w:rFonts w:ascii="Arial" w:hAnsi="Arial" w:cs="Arial"/>
          <w:sz w:val="36"/>
          <w:szCs w:val="36"/>
        </w:rPr>
      </w:pPr>
    </w:p>
    <w:p w14:paraId="4AFD12FB" w14:textId="63260CB8" w:rsidR="003173F0" w:rsidRPr="003173F0" w:rsidRDefault="003173F0" w:rsidP="003173F0">
      <w:pPr>
        <w:pStyle w:val="Heading1"/>
        <w:spacing w:before="0" w:after="0" w:line="276" w:lineRule="auto"/>
        <w:rPr>
          <w:rFonts w:ascii="Arial" w:hAnsi="Arial" w:cs="Arial"/>
          <w:b/>
          <w:bCs/>
          <w:color w:val="auto"/>
          <w:sz w:val="44"/>
          <w:szCs w:val="44"/>
        </w:rPr>
      </w:pPr>
      <w:bookmarkStart w:id="16" w:name="SeekingArizonaTVIs"/>
      <w:r w:rsidRPr="003173F0">
        <w:rPr>
          <w:rFonts w:ascii="Arial" w:hAnsi="Arial" w:cs="Arial"/>
          <w:b/>
          <w:bCs/>
          <w:color w:val="auto"/>
          <w:sz w:val="44"/>
          <w:szCs w:val="44"/>
        </w:rPr>
        <w:t>Seeking Arizona Teachers of the Visually Impaired</w:t>
      </w:r>
    </w:p>
    <w:bookmarkEnd w:id="16"/>
    <w:p w14:paraId="1F40B266" w14:textId="77777777" w:rsidR="003173F0" w:rsidRDefault="003173F0" w:rsidP="006624E4">
      <w:pPr>
        <w:spacing w:after="0" w:line="276" w:lineRule="auto"/>
        <w:rPr>
          <w:rFonts w:ascii="Arial" w:hAnsi="Arial" w:cs="Arial"/>
          <w:sz w:val="36"/>
          <w:szCs w:val="36"/>
        </w:rPr>
      </w:pPr>
    </w:p>
    <w:p w14:paraId="7B9E6A71" w14:textId="1F2F874F" w:rsidR="003173F0" w:rsidRPr="003173F0" w:rsidRDefault="003173F0" w:rsidP="003173F0">
      <w:pPr>
        <w:spacing w:after="0" w:line="276" w:lineRule="auto"/>
        <w:rPr>
          <w:rFonts w:ascii="Arial" w:hAnsi="Arial" w:cs="Arial"/>
          <w:sz w:val="36"/>
          <w:szCs w:val="36"/>
        </w:rPr>
      </w:pPr>
      <w:r w:rsidRPr="003173F0">
        <w:rPr>
          <w:rFonts w:ascii="Arial" w:hAnsi="Arial" w:cs="Arial"/>
          <w:sz w:val="36"/>
          <w:szCs w:val="36"/>
        </w:rPr>
        <w:t>Anesadora Hightower</w:t>
      </w:r>
      <w:r>
        <w:rPr>
          <w:rFonts w:ascii="Arial" w:hAnsi="Arial" w:cs="Arial"/>
          <w:sz w:val="36"/>
          <w:szCs w:val="36"/>
        </w:rPr>
        <w:t xml:space="preserve">, </w:t>
      </w:r>
      <w:r w:rsidRPr="003173F0">
        <w:rPr>
          <w:rFonts w:ascii="Arial" w:hAnsi="Arial" w:cs="Arial"/>
          <w:sz w:val="36"/>
          <w:szCs w:val="36"/>
        </w:rPr>
        <w:t>an ACB member and undergraduate student at Arizona State University</w:t>
      </w:r>
      <w:r>
        <w:rPr>
          <w:rFonts w:ascii="Arial" w:hAnsi="Arial" w:cs="Arial"/>
          <w:sz w:val="36"/>
          <w:szCs w:val="36"/>
        </w:rPr>
        <w:t>, is</w:t>
      </w:r>
      <w:r w:rsidRPr="003173F0">
        <w:rPr>
          <w:rFonts w:ascii="Arial" w:hAnsi="Arial" w:cs="Arial"/>
          <w:sz w:val="36"/>
          <w:szCs w:val="36"/>
        </w:rPr>
        <w:t xml:space="preserve"> conducting </w:t>
      </w:r>
      <w:r>
        <w:rPr>
          <w:rFonts w:ascii="Arial" w:hAnsi="Arial" w:cs="Arial"/>
          <w:sz w:val="36"/>
          <w:szCs w:val="36"/>
        </w:rPr>
        <w:t>a</w:t>
      </w:r>
      <w:r w:rsidRPr="003173F0">
        <w:rPr>
          <w:rFonts w:ascii="Arial" w:hAnsi="Arial" w:cs="Arial"/>
          <w:sz w:val="36"/>
          <w:szCs w:val="36"/>
        </w:rPr>
        <w:t xml:space="preserve"> study to understand how the prevalence of technology in K-12 classrooms may differ between standard classrooms and classrooms designed for the </w:t>
      </w:r>
      <w:r w:rsidRPr="003173F0">
        <w:rPr>
          <w:rFonts w:ascii="Arial" w:hAnsi="Arial" w:cs="Arial"/>
          <w:sz w:val="36"/>
          <w:szCs w:val="36"/>
        </w:rPr>
        <w:lastRenderedPageBreak/>
        <w:t>blind and visually impaired. To do so, I am looking for TVIs in Arizona who teach from a state curriculum. </w:t>
      </w:r>
    </w:p>
    <w:p w14:paraId="07666771" w14:textId="77777777" w:rsidR="003173F0" w:rsidRPr="003173F0" w:rsidRDefault="003173F0" w:rsidP="003173F0">
      <w:pPr>
        <w:spacing w:after="0" w:line="276" w:lineRule="auto"/>
        <w:rPr>
          <w:rFonts w:ascii="Arial" w:hAnsi="Arial" w:cs="Arial"/>
          <w:sz w:val="36"/>
          <w:szCs w:val="36"/>
        </w:rPr>
      </w:pPr>
    </w:p>
    <w:p w14:paraId="7E9B0D39" w14:textId="77777777" w:rsidR="003173F0" w:rsidRPr="003173F0" w:rsidRDefault="003173F0" w:rsidP="003173F0">
      <w:pPr>
        <w:spacing w:after="0" w:line="276" w:lineRule="auto"/>
        <w:rPr>
          <w:rFonts w:ascii="Arial" w:hAnsi="Arial" w:cs="Arial"/>
          <w:sz w:val="36"/>
          <w:szCs w:val="36"/>
        </w:rPr>
      </w:pPr>
      <w:r w:rsidRPr="003173F0">
        <w:rPr>
          <w:rFonts w:ascii="Arial" w:hAnsi="Arial" w:cs="Arial"/>
          <w:sz w:val="36"/>
          <w:szCs w:val="36"/>
        </w:rPr>
        <w:t>The study is comprised of a survey with a time commitment of 15 to 20 minutes. At the end of the survey, participants will be asked if they are interested in participating in an optional interview. The brief interview will be 30-40 minutes and conducted over Zoom. Participation in the interview is voluntary, and participants may end the interview or decline any question at any time for any reason.</w:t>
      </w:r>
    </w:p>
    <w:p w14:paraId="1D57463C" w14:textId="77777777" w:rsidR="003173F0" w:rsidRPr="003173F0" w:rsidRDefault="003173F0" w:rsidP="003173F0">
      <w:pPr>
        <w:spacing w:after="0" w:line="276" w:lineRule="auto"/>
        <w:rPr>
          <w:rFonts w:ascii="Arial" w:hAnsi="Arial" w:cs="Arial"/>
          <w:sz w:val="36"/>
          <w:szCs w:val="36"/>
        </w:rPr>
      </w:pPr>
    </w:p>
    <w:p w14:paraId="382E2F75" w14:textId="77777777" w:rsidR="003173F0" w:rsidRPr="003173F0" w:rsidRDefault="003173F0" w:rsidP="003173F0">
      <w:pPr>
        <w:spacing w:after="0" w:line="276" w:lineRule="auto"/>
        <w:rPr>
          <w:rFonts w:ascii="Arial" w:hAnsi="Arial" w:cs="Arial"/>
          <w:sz w:val="36"/>
          <w:szCs w:val="36"/>
        </w:rPr>
      </w:pPr>
      <w:r w:rsidRPr="003173F0">
        <w:rPr>
          <w:rFonts w:ascii="Arial" w:hAnsi="Arial" w:cs="Arial"/>
          <w:sz w:val="36"/>
          <w:szCs w:val="36"/>
        </w:rPr>
        <w:t>Participants who complete both the survey and the interview will be eligible for compensation of 2 to 4 General Admission passes to Deer Valley Petroglyph Preserve. </w:t>
      </w:r>
    </w:p>
    <w:p w14:paraId="5EDF762A" w14:textId="77777777" w:rsidR="003173F0" w:rsidRPr="003173F0" w:rsidRDefault="003173F0" w:rsidP="003173F0">
      <w:pPr>
        <w:spacing w:after="0" w:line="276" w:lineRule="auto"/>
        <w:rPr>
          <w:rFonts w:ascii="Arial" w:hAnsi="Arial" w:cs="Arial"/>
          <w:sz w:val="36"/>
          <w:szCs w:val="36"/>
        </w:rPr>
      </w:pPr>
    </w:p>
    <w:p w14:paraId="3DC52138" w14:textId="77777777" w:rsidR="003173F0" w:rsidRPr="003173F0" w:rsidRDefault="003173F0" w:rsidP="003173F0">
      <w:pPr>
        <w:spacing w:after="0" w:line="276" w:lineRule="auto"/>
        <w:rPr>
          <w:rFonts w:ascii="Arial" w:hAnsi="Arial" w:cs="Arial"/>
          <w:sz w:val="36"/>
          <w:szCs w:val="36"/>
        </w:rPr>
      </w:pPr>
      <w:r w:rsidRPr="003173F0">
        <w:rPr>
          <w:rFonts w:ascii="Arial" w:hAnsi="Arial" w:cs="Arial"/>
          <w:sz w:val="36"/>
          <w:szCs w:val="36"/>
        </w:rPr>
        <w:t>Participants must be 18 years of age or older. All responses will be confidential with identifiable data maintained in a password protected file and deleted at the conclusion of the study. The results of this study may be used in reports, presentations, or publications but your name and other identifying information will be anonymized or not used. Information collected as part of the research, even with identifiers are removed, will not be used or distributed for future research studies.</w:t>
      </w:r>
    </w:p>
    <w:p w14:paraId="4E9833C4" w14:textId="77777777" w:rsidR="003173F0" w:rsidRPr="003173F0" w:rsidRDefault="003173F0" w:rsidP="003173F0">
      <w:pPr>
        <w:spacing w:after="0" w:line="276" w:lineRule="auto"/>
        <w:rPr>
          <w:rFonts w:ascii="Arial" w:hAnsi="Arial" w:cs="Arial"/>
          <w:sz w:val="36"/>
          <w:szCs w:val="36"/>
        </w:rPr>
      </w:pPr>
    </w:p>
    <w:p w14:paraId="4006B88D" w14:textId="6B650A47" w:rsidR="003173F0" w:rsidRPr="003173F0" w:rsidRDefault="003173F0" w:rsidP="003173F0">
      <w:pPr>
        <w:spacing w:after="0" w:line="276" w:lineRule="auto"/>
        <w:rPr>
          <w:rFonts w:ascii="Arial" w:hAnsi="Arial" w:cs="Arial"/>
          <w:sz w:val="36"/>
          <w:szCs w:val="36"/>
        </w:rPr>
      </w:pPr>
      <w:r>
        <w:rPr>
          <w:rFonts w:ascii="Arial" w:hAnsi="Arial" w:cs="Arial"/>
          <w:sz w:val="36"/>
          <w:szCs w:val="36"/>
        </w:rPr>
        <w:lastRenderedPageBreak/>
        <w:t xml:space="preserve">To take the survey, go to </w:t>
      </w:r>
      <w:r w:rsidRPr="003173F0">
        <w:rPr>
          <w:rFonts w:ascii="Arial" w:hAnsi="Arial" w:cs="Arial"/>
          <w:sz w:val="36"/>
          <w:szCs w:val="36"/>
        </w:rPr>
        <w:t xml:space="preserve"> </w:t>
      </w:r>
      <w:hyperlink r:id="rId28" w:history="1">
        <w:r w:rsidRPr="003173F0">
          <w:rPr>
            <w:rStyle w:val="Hyperlink"/>
            <w:rFonts w:ascii="Arial" w:hAnsi="Arial" w:cs="Arial"/>
            <w:b/>
            <w:bCs/>
            <w:color w:val="0070C0"/>
            <w:sz w:val="36"/>
            <w:szCs w:val="36"/>
          </w:rPr>
          <w:t>https://asu.questionpro.com/ModernClassroom</w:t>
        </w:r>
      </w:hyperlink>
      <w:r>
        <w:rPr>
          <w:rFonts w:ascii="Arial" w:hAnsi="Arial" w:cs="Arial"/>
          <w:sz w:val="36"/>
          <w:szCs w:val="36"/>
        </w:rPr>
        <w:t>.</w:t>
      </w:r>
      <w:r w:rsidRPr="003173F0">
        <w:rPr>
          <w:rFonts w:ascii="Arial" w:hAnsi="Arial" w:cs="Arial"/>
          <w:sz w:val="36"/>
          <w:szCs w:val="36"/>
        </w:rPr>
        <w:t> </w:t>
      </w:r>
    </w:p>
    <w:p w14:paraId="5CE2C499" w14:textId="77777777" w:rsidR="003173F0" w:rsidRPr="003173F0" w:rsidRDefault="003173F0" w:rsidP="003173F0">
      <w:pPr>
        <w:spacing w:after="0" w:line="276" w:lineRule="auto"/>
        <w:rPr>
          <w:rFonts w:ascii="Arial" w:hAnsi="Arial" w:cs="Arial"/>
          <w:sz w:val="36"/>
          <w:szCs w:val="36"/>
        </w:rPr>
      </w:pPr>
    </w:p>
    <w:p w14:paraId="029D1773" w14:textId="6728C50C" w:rsidR="003173F0" w:rsidRPr="003173F0" w:rsidRDefault="003173F0" w:rsidP="003173F0">
      <w:pPr>
        <w:spacing w:after="0" w:line="276" w:lineRule="auto"/>
        <w:rPr>
          <w:rFonts w:ascii="Arial" w:hAnsi="Arial" w:cs="Arial"/>
          <w:sz w:val="36"/>
          <w:szCs w:val="36"/>
        </w:rPr>
      </w:pPr>
      <w:r>
        <w:rPr>
          <w:rFonts w:ascii="Arial" w:hAnsi="Arial" w:cs="Arial"/>
          <w:sz w:val="36"/>
          <w:szCs w:val="36"/>
        </w:rPr>
        <w:t xml:space="preserve">If you have </w:t>
      </w:r>
      <w:r w:rsidRPr="003173F0">
        <w:rPr>
          <w:rFonts w:ascii="Arial" w:hAnsi="Arial" w:cs="Arial"/>
          <w:sz w:val="36"/>
          <w:szCs w:val="36"/>
        </w:rPr>
        <w:t>questions or concerns</w:t>
      </w:r>
      <w:r>
        <w:rPr>
          <w:rFonts w:ascii="Arial" w:hAnsi="Arial" w:cs="Arial"/>
          <w:sz w:val="36"/>
          <w:szCs w:val="36"/>
        </w:rPr>
        <w:t>,</w:t>
      </w:r>
      <w:r w:rsidRPr="003173F0">
        <w:rPr>
          <w:rFonts w:ascii="Arial" w:hAnsi="Arial" w:cs="Arial"/>
          <w:sz w:val="36"/>
          <w:szCs w:val="36"/>
        </w:rPr>
        <w:t xml:space="preserve"> </w:t>
      </w:r>
      <w:r>
        <w:rPr>
          <w:rFonts w:ascii="Arial" w:hAnsi="Arial" w:cs="Arial"/>
          <w:sz w:val="36"/>
          <w:szCs w:val="36"/>
        </w:rPr>
        <w:t xml:space="preserve">contact Anesadora via email, </w:t>
      </w:r>
      <w:hyperlink r:id="rId29" w:history="1">
        <w:r w:rsidRPr="003173F0">
          <w:rPr>
            <w:rStyle w:val="Hyperlink"/>
            <w:rFonts w:ascii="Arial" w:hAnsi="Arial" w:cs="Arial"/>
            <w:b/>
            <w:bCs/>
            <w:color w:val="0070C0"/>
            <w:sz w:val="36"/>
            <w:szCs w:val="36"/>
          </w:rPr>
          <w:t>Anesadora.Hightower@asu.edu</w:t>
        </w:r>
      </w:hyperlink>
      <w:r>
        <w:rPr>
          <w:rFonts w:ascii="Arial" w:hAnsi="Arial" w:cs="Arial"/>
          <w:sz w:val="36"/>
          <w:szCs w:val="36"/>
        </w:rPr>
        <w:t>.</w:t>
      </w:r>
    </w:p>
    <w:p w14:paraId="5BDE4196" w14:textId="77777777" w:rsidR="003173F0" w:rsidRDefault="003173F0" w:rsidP="006624E4">
      <w:pPr>
        <w:spacing w:after="0" w:line="276" w:lineRule="auto"/>
        <w:rPr>
          <w:rFonts w:ascii="Arial" w:hAnsi="Arial" w:cs="Arial"/>
          <w:sz w:val="36"/>
          <w:szCs w:val="36"/>
        </w:rPr>
      </w:pPr>
    </w:p>
    <w:p w14:paraId="20137C16" w14:textId="77777777" w:rsidR="005844F0" w:rsidRPr="005844F0" w:rsidRDefault="005844F0" w:rsidP="005844F0">
      <w:pPr>
        <w:pStyle w:val="Heading1"/>
        <w:spacing w:before="0" w:after="0" w:line="276" w:lineRule="auto"/>
        <w:rPr>
          <w:rFonts w:ascii="Arial" w:hAnsi="Arial" w:cs="Arial"/>
          <w:b/>
          <w:bCs/>
          <w:color w:val="auto"/>
          <w:sz w:val="44"/>
          <w:szCs w:val="44"/>
        </w:rPr>
      </w:pPr>
      <w:bookmarkStart w:id="17" w:name="MenopausalHealthEdProgramforBLV"/>
      <w:r w:rsidRPr="005844F0">
        <w:rPr>
          <w:rFonts w:ascii="Arial" w:hAnsi="Arial" w:cs="Arial"/>
          <w:b/>
          <w:bCs/>
          <w:color w:val="auto"/>
          <w:sz w:val="44"/>
          <w:szCs w:val="44"/>
        </w:rPr>
        <w:t>Development and Evaluation of an Accessible Menopausal Health Education Program for Blind and Low-Vision Women</w:t>
      </w:r>
    </w:p>
    <w:bookmarkEnd w:id="17"/>
    <w:p w14:paraId="268C2E63" w14:textId="77777777" w:rsidR="005844F0" w:rsidRPr="005844F0" w:rsidRDefault="005844F0" w:rsidP="005844F0">
      <w:pPr>
        <w:spacing w:after="0" w:line="276" w:lineRule="auto"/>
        <w:rPr>
          <w:rFonts w:ascii="Arial" w:hAnsi="Arial" w:cs="Arial"/>
          <w:sz w:val="36"/>
          <w:szCs w:val="36"/>
        </w:rPr>
      </w:pPr>
      <w:r w:rsidRPr="005844F0">
        <w:rPr>
          <w:rFonts w:ascii="Arial" w:hAnsi="Arial" w:cs="Arial"/>
          <w:sz w:val="36"/>
          <w:szCs w:val="36"/>
        </w:rPr>
        <w:t> </w:t>
      </w:r>
    </w:p>
    <w:p w14:paraId="6D11DD7D" w14:textId="242630D4" w:rsidR="005844F0" w:rsidRPr="005844F0" w:rsidRDefault="005844F0" w:rsidP="005844F0">
      <w:pPr>
        <w:spacing w:after="0" w:line="276" w:lineRule="auto"/>
        <w:rPr>
          <w:rFonts w:ascii="Arial" w:hAnsi="Arial" w:cs="Arial"/>
          <w:sz w:val="36"/>
          <w:szCs w:val="36"/>
        </w:rPr>
      </w:pPr>
      <w:r>
        <w:rPr>
          <w:rFonts w:ascii="Arial" w:hAnsi="Arial" w:cs="Arial"/>
          <w:sz w:val="36"/>
          <w:szCs w:val="36"/>
        </w:rPr>
        <w:t xml:space="preserve">The </w:t>
      </w:r>
      <w:r w:rsidRPr="005844F0">
        <w:rPr>
          <w:rFonts w:ascii="Arial" w:hAnsi="Arial" w:cs="Arial"/>
          <w:sz w:val="36"/>
          <w:szCs w:val="36"/>
        </w:rPr>
        <w:t>University of Illinois Urbana-Champaign</w:t>
      </w:r>
      <w:r>
        <w:rPr>
          <w:rFonts w:ascii="Arial" w:hAnsi="Arial" w:cs="Arial"/>
          <w:sz w:val="36"/>
          <w:szCs w:val="36"/>
        </w:rPr>
        <w:t xml:space="preserve"> is conducting a study to </w:t>
      </w:r>
      <w:r w:rsidRPr="005844F0">
        <w:rPr>
          <w:rFonts w:ascii="Arial" w:hAnsi="Arial" w:cs="Arial"/>
          <w:sz w:val="36"/>
          <w:szCs w:val="36"/>
        </w:rPr>
        <w:t>develop and evaluate an accessible menopausal health education program designed for blind and low-vision (BLV) women. The program has been developed to support menopause-related symptom recognition and self-management for BLV women. Through this study, we aim to test whether the program can support the improvement of menopause-related knowledge and self-management and whether participants feel that the content is accessible and applicable to their daily lives, in addition to what works well and needs improvement.</w:t>
      </w:r>
    </w:p>
    <w:p w14:paraId="616AE764" w14:textId="77777777" w:rsidR="005844F0" w:rsidRPr="005844F0" w:rsidRDefault="005844F0" w:rsidP="005844F0">
      <w:pPr>
        <w:spacing w:after="0" w:line="276" w:lineRule="auto"/>
        <w:rPr>
          <w:rFonts w:ascii="Arial" w:hAnsi="Arial" w:cs="Arial"/>
          <w:sz w:val="36"/>
          <w:szCs w:val="36"/>
        </w:rPr>
      </w:pPr>
      <w:r w:rsidRPr="005844F0">
        <w:rPr>
          <w:rFonts w:ascii="Arial" w:hAnsi="Arial" w:cs="Arial"/>
          <w:sz w:val="36"/>
          <w:szCs w:val="36"/>
        </w:rPr>
        <w:t> </w:t>
      </w:r>
    </w:p>
    <w:p w14:paraId="5D3BBF38" w14:textId="77777777" w:rsidR="005844F0" w:rsidRPr="005844F0" w:rsidRDefault="005844F0" w:rsidP="005844F0">
      <w:pPr>
        <w:pStyle w:val="Heading2"/>
        <w:spacing w:before="0" w:after="0" w:line="276" w:lineRule="auto"/>
        <w:rPr>
          <w:rFonts w:ascii="Arial" w:hAnsi="Arial" w:cs="Arial"/>
          <w:b/>
          <w:bCs/>
          <w:color w:val="auto"/>
          <w:sz w:val="40"/>
          <w:szCs w:val="40"/>
        </w:rPr>
      </w:pPr>
      <w:r w:rsidRPr="005844F0">
        <w:rPr>
          <w:rFonts w:ascii="Arial" w:hAnsi="Arial" w:cs="Arial"/>
          <w:b/>
          <w:bCs/>
          <w:color w:val="auto"/>
          <w:sz w:val="40"/>
          <w:szCs w:val="40"/>
        </w:rPr>
        <w:t xml:space="preserve">Role of the Participants and Anticipated Length of the Study </w:t>
      </w:r>
    </w:p>
    <w:p w14:paraId="4D3F9266" w14:textId="77777777" w:rsidR="005844F0" w:rsidRPr="005844F0" w:rsidRDefault="005844F0" w:rsidP="005844F0">
      <w:pPr>
        <w:spacing w:after="0" w:line="276" w:lineRule="auto"/>
        <w:rPr>
          <w:rFonts w:ascii="Arial" w:hAnsi="Arial" w:cs="Arial"/>
          <w:sz w:val="36"/>
          <w:szCs w:val="36"/>
        </w:rPr>
      </w:pPr>
    </w:p>
    <w:p w14:paraId="5823A3A7" w14:textId="77777777" w:rsidR="005844F0" w:rsidRPr="005844F0" w:rsidRDefault="005844F0" w:rsidP="005844F0">
      <w:pPr>
        <w:spacing w:after="0" w:line="276" w:lineRule="auto"/>
        <w:rPr>
          <w:rFonts w:ascii="Arial" w:hAnsi="Arial" w:cs="Arial"/>
          <w:sz w:val="36"/>
          <w:szCs w:val="36"/>
        </w:rPr>
      </w:pPr>
      <w:r w:rsidRPr="005844F0">
        <w:rPr>
          <w:rFonts w:ascii="Arial" w:hAnsi="Arial" w:cs="Arial"/>
          <w:sz w:val="36"/>
          <w:szCs w:val="36"/>
        </w:rPr>
        <w:lastRenderedPageBreak/>
        <w:t>Participants will attend a single 60-minute virtual education session delivered via Zoom. During the session, they will learn about menopause, symptom recognition, overlapping symptoms related to blindness, and practical self-management strategies. Participants will complete a menopause knowledge questionnaire before and after the session, and a post-session survey about their experience with the program. The total time will take approximately 90 minutes.</w:t>
      </w:r>
    </w:p>
    <w:p w14:paraId="6A4A357A" w14:textId="77777777" w:rsidR="005844F0" w:rsidRPr="005844F0" w:rsidRDefault="005844F0" w:rsidP="005844F0">
      <w:pPr>
        <w:spacing w:after="0" w:line="276" w:lineRule="auto"/>
        <w:rPr>
          <w:rFonts w:ascii="Arial" w:hAnsi="Arial" w:cs="Arial"/>
          <w:sz w:val="36"/>
          <w:szCs w:val="36"/>
        </w:rPr>
      </w:pPr>
      <w:r w:rsidRPr="005844F0">
        <w:rPr>
          <w:rFonts w:ascii="Arial" w:hAnsi="Arial" w:cs="Arial"/>
          <w:sz w:val="36"/>
          <w:szCs w:val="36"/>
        </w:rPr>
        <w:t> </w:t>
      </w:r>
    </w:p>
    <w:p w14:paraId="3BF2742B" w14:textId="77777777" w:rsidR="005844F0" w:rsidRPr="005844F0" w:rsidRDefault="005844F0" w:rsidP="005844F0">
      <w:pPr>
        <w:pStyle w:val="Heading2"/>
        <w:spacing w:before="0" w:after="0" w:line="276" w:lineRule="auto"/>
        <w:rPr>
          <w:rFonts w:ascii="Arial" w:hAnsi="Arial" w:cs="Arial"/>
          <w:b/>
          <w:bCs/>
          <w:color w:val="auto"/>
          <w:sz w:val="40"/>
          <w:szCs w:val="40"/>
        </w:rPr>
      </w:pPr>
      <w:r w:rsidRPr="005844F0">
        <w:rPr>
          <w:rFonts w:ascii="Arial" w:hAnsi="Arial" w:cs="Arial"/>
          <w:b/>
          <w:bCs/>
          <w:color w:val="auto"/>
          <w:sz w:val="40"/>
          <w:szCs w:val="40"/>
        </w:rPr>
        <w:t>Proposed Participant Compensation</w:t>
      </w:r>
    </w:p>
    <w:p w14:paraId="1FBA3515" w14:textId="77777777" w:rsidR="005844F0" w:rsidRDefault="005844F0" w:rsidP="005844F0">
      <w:pPr>
        <w:spacing w:after="0" w:line="276" w:lineRule="auto"/>
        <w:rPr>
          <w:rFonts w:ascii="Arial" w:hAnsi="Arial" w:cs="Arial"/>
          <w:sz w:val="36"/>
          <w:szCs w:val="36"/>
        </w:rPr>
      </w:pPr>
    </w:p>
    <w:p w14:paraId="5F5F7035" w14:textId="191A4448" w:rsidR="005844F0" w:rsidRPr="005844F0" w:rsidRDefault="005844F0" w:rsidP="005844F0">
      <w:pPr>
        <w:spacing w:after="0" w:line="276" w:lineRule="auto"/>
        <w:rPr>
          <w:rFonts w:ascii="Arial" w:hAnsi="Arial" w:cs="Arial"/>
          <w:sz w:val="36"/>
          <w:szCs w:val="36"/>
        </w:rPr>
      </w:pPr>
      <w:r w:rsidRPr="005844F0">
        <w:rPr>
          <w:rFonts w:ascii="Arial" w:hAnsi="Arial" w:cs="Arial"/>
          <w:sz w:val="36"/>
          <w:szCs w:val="36"/>
        </w:rPr>
        <w:t>Participants who attend the program and complete the pre- and post-test and surveys will receive a $20 Amazon gift card via email.</w:t>
      </w:r>
    </w:p>
    <w:p w14:paraId="6B60923E" w14:textId="77777777" w:rsidR="005844F0" w:rsidRPr="005844F0" w:rsidRDefault="005844F0" w:rsidP="005844F0">
      <w:pPr>
        <w:spacing w:after="0" w:line="276" w:lineRule="auto"/>
        <w:rPr>
          <w:rFonts w:ascii="Arial" w:hAnsi="Arial" w:cs="Arial"/>
          <w:sz w:val="36"/>
          <w:szCs w:val="36"/>
        </w:rPr>
      </w:pPr>
      <w:r w:rsidRPr="005844F0">
        <w:rPr>
          <w:rFonts w:ascii="Arial" w:hAnsi="Arial" w:cs="Arial"/>
          <w:sz w:val="36"/>
          <w:szCs w:val="36"/>
        </w:rPr>
        <w:t> </w:t>
      </w:r>
    </w:p>
    <w:p w14:paraId="72D7516D" w14:textId="48021041" w:rsidR="005844F0" w:rsidRPr="00E44651" w:rsidRDefault="005844F0" w:rsidP="00E44651">
      <w:pPr>
        <w:pStyle w:val="Heading2"/>
        <w:spacing w:before="0" w:after="0" w:line="276" w:lineRule="auto"/>
        <w:rPr>
          <w:rFonts w:ascii="Arial" w:hAnsi="Arial" w:cs="Arial"/>
          <w:b/>
          <w:bCs/>
          <w:color w:val="auto"/>
          <w:sz w:val="40"/>
          <w:szCs w:val="40"/>
        </w:rPr>
      </w:pPr>
      <w:r w:rsidRPr="00E44651">
        <w:rPr>
          <w:rFonts w:ascii="Arial" w:hAnsi="Arial" w:cs="Arial"/>
          <w:b/>
          <w:bCs/>
          <w:color w:val="auto"/>
          <w:sz w:val="40"/>
          <w:szCs w:val="40"/>
        </w:rPr>
        <w:t>Link or Instructions for Participants to Enter the Study</w:t>
      </w:r>
    </w:p>
    <w:p w14:paraId="5775B4EE" w14:textId="77777777" w:rsidR="005844F0" w:rsidRPr="005844F0" w:rsidRDefault="005844F0" w:rsidP="005844F0">
      <w:pPr>
        <w:spacing w:after="0" w:line="276" w:lineRule="auto"/>
        <w:rPr>
          <w:rFonts w:ascii="Arial" w:hAnsi="Arial" w:cs="Arial"/>
          <w:sz w:val="36"/>
          <w:szCs w:val="36"/>
        </w:rPr>
      </w:pPr>
    </w:p>
    <w:p w14:paraId="495BBB02" w14:textId="77777777" w:rsidR="005844F0" w:rsidRPr="005844F0" w:rsidRDefault="005844F0" w:rsidP="005844F0">
      <w:pPr>
        <w:spacing w:after="0" w:line="276" w:lineRule="auto"/>
        <w:rPr>
          <w:rFonts w:ascii="Arial" w:hAnsi="Arial" w:cs="Arial"/>
          <w:sz w:val="36"/>
          <w:szCs w:val="36"/>
        </w:rPr>
      </w:pPr>
      <w:r w:rsidRPr="005844F0">
        <w:rPr>
          <w:rFonts w:ascii="Arial" w:hAnsi="Arial" w:cs="Arial"/>
          <w:sz w:val="36"/>
          <w:szCs w:val="36"/>
        </w:rPr>
        <w:t xml:space="preserve">Interested individuals may contact the research team by email at </w:t>
      </w:r>
      <w:hyperlink r:id="rId30" w:history="1">
        <w:r w:rsidRPr="005844F0">
          <w:rPr>
            <w:rStyle w:val="Hyperlink"/>
            <w:rFonts w:ascii="Arial" w:hAnsi="Arial" w:cs="Arial"/>
            <w:color w:val="0070C0"/>
            <w:sz w:val="36"/>
            <w:szCs w:val="36"/>
          </w:rPr>
          <w:t>hsko2@illinois.edu</w:t>
        </w:r>
      </w:hyperlink>
      <w:r w:rsidRPr="005844F0">
        <w:rPr>
          <w:rFonts w:ascii="Arial" w:hAnsi="Arial" w:cs="Arial"/>
          <w:sz w:val="36"/>
          <w:szCs w:val="36"/>
        </w:rPr>
        <w:t xml:space="preserve"> or </w:t>
      </w:r>
      <w:hyperlink r:id="rId31" w:history="1">
        <w:r w:rsidRPr="005844F0">
          <w:rPr>
            <w:rStyle w:val="Hyperlink"/>
            <w:rFonts w:ascii="Arial" w:hAnsi="Arial" w:cs="Arial"/>
            <w:color w:val="0070C0"/>
            <w:sz w:val="36"/>
            <w:szCs w:val="36"/>
          </w:rPr>
          <w:t>a11yhealthlab@illinois.edu</w:t>
        </w:r>
      </w:hyperlink>
      <w:r w:rsidRPr="005844F0">
        <w:rPr>
          <w:rFonts w:ascii="Arial" w:hAnsi="Arial" w:cs="Arial"/>
          <w:sz w:val="36"/>
          <w:szCs w:val="36"/>
        </w:rPr>
        <w:t xml:space="preserve"> to receive additional details. After confirming eligibility, participants will receive instructions for joining the session.</w:t>
      </w:r>
    </w:p>
    <w:p w14:paraId="5F2211AB" w14:textId="77777777" w:rsidR="005844F0" w:rsidRPr="005844F0" w:rsidRDefault="005844F0" w:rsidP="005844F0">
      <w:pPr>
        <w:spacing w:after="0" w:line="276" w:lineRule="auto"/>
        <w:rPr>
          <w:rFonts w:ascii="Arial" w:hAnsi="Arial" w:cs="Arial"/>
          <w:sz w:val="36"/>
          <w:szCs w:val="36"/>
        </w:rPr>
      </w:pPr>
      <w:r w:rsidRPr="005844F0">
        <w:rPr>
          <w:rFonts w:ascii="Arial" w:hAnsi="Arial" w:cs="Arial"/>
          <w:sz w:val="36"/>
          <w:szCs w:val="36"/>
        </w:rPr>
        <w:t> </w:t>
      </w:r>
    </w:p>
    <w:p w14:paraId="424E00B3" w14:textId="5B0D2A19" w:rsidR="005844F0" w:rsidRPr="006624E4" w:rsidRDefault="005844F0" w:rsidP="006624E4">
      <w:pPr>
        <w:spacing w:after="0" w:line="276" w:lineRule="auto"/>
        <w:rPr>
          <w:rFonts w:ascii="Arial" w:hAnsi="Arial" w:cs="Arial"/>
          <w:sz w:val="36"/>
          <w:szCs w:val="36"/>
        </w:rPr>
      </w:pPr>
      <w:r>
        <w:rPr>
          <w:rFonts w:ascii="Arial" w:hAnsi="Arial" w:cs="Arial"/>
          <w:sz w:val="36"/>
          <w:szCs w:val="36"/>
        </w:rPr>
        <w:t>If you have q</w:t>
      </w:r>
      <w:r w:rsidRPr="005844F0">
        <w:rPr>
          <w:rFonts w:ascii="Arial" w:hAnsi="Arial" w:cs="Arial"/>
          <w:sz w:val="36"/>
          <w:szCs w:val="36"/>
        </w:rPr>
        <w:t>uestions</w:t>
      </w:r>
      <w:r>
        <w:rPr>
          <w:rFonts w:ascii="Arial" w:hAnsi="Arial" w:cs="Arial"/>
          <w:sz w:val="36"/>
          <w:szCs w:val="36"/>
        </w:rPr>
        <w:t xml:space="preserve">, contact researcher </w:t>
      </w:r>
      <w:r w:rsidRPr="005844F0">
        <w:rPr>
          <w:rFonts w:ascii="Arial" w:hAnsi="Arial" w:cs="Arial"/>
          <w:sz w:val="36"/>
          <w:szCs w:val="36"/>
        </w:rPr>
        <w:t>Hyun Seo Ko</w:t>
      </w:r>
      <w:r>
        <w:rPr>
          <w:rFonts w:ascii="Arial" w:hAnsi="Arial" w:cs="Arial"/>
          <w:sz w:val="36"/>
          <w:szCs w:val="36"/>
        </w:rPr>
        <w:t xml:space="preserve"> at (</w:t>
      </w:r>
      <w:r w:rsidRPr="005844F0">
        <w:rPr>
          <w:rFonts w:ascii="Arial" w:hAnsi="Arial" w:cs="Arial"/>
          <w:sz w:val="36"/>
          <w:szCs w:val="36"/>
        </w:rPr>
        <w:t>217</w:t>
      </w:r>
      <w:r>
        <w:rPr>
          <w:rFonts w:ascii="Arial" w:hAnsi="Arial" w:cs="Arial"/>
          <w:sz w:val="36"/>
          <w:szCs w:val="36"/>
        </w:rPr>
        <w:t xml:space="preserve">) </w:t>
      </w:r>
      <w:r w:rsidRPr="005844F0">
        <w:rPr>
          <w:rFonts w:ascii="Arial" w:hAnsi="Arial" w:cs="Arial"/>
          <w:sz w:val="36"/>
          <w:szCs w:val="36"/>
        </w:rPr>
        <w:t>305-0140</w:t>
      </w:r>
      <w:r>
        <w:rPr>
          <w:rFonts w:ascii="Arial" w:hAnsi="Arial" w:cs="Arial"/>
          <w:sz w:val="36"/>
          <w:szCs w:val="36"/>
        </w:rPr>
        <w:t xml:space="preserve">, or via email, </w:t>
      </w:r>
      <w:hyperlink r:id="rId32" w:history="1">
        <w:r w:rsidRPr="005844F0">
          <w:rPr>
            <w:rStyle w:val="Hyperlink"/>
            <w:rFonts w:ascii="Arial" w:hAnsi="Arial" w:cs="Arial"/>
            <w:color w:val="0070C0"/>
            <w:sz w:val="36"/>
            <w:szCs w:val="36"/>
          </w:rPr>
          <w:t>hsko2@illinois.edu</w:t>
        </w:r>
      </w:hyperlink>
      <w:r>
        <w:rPr>
          <w:rFonts w:ascii="Arial" w:hAnsi="Arial" w:cs="Arial"/>
          <w:sz w:val="36"/>
          <w:szCs w:val="36"/>
        </w:rPr>
        <w:t>.</w:t>
      </w:r>
    </w:p>
    <w:sectPr w:rsidR="005844F0" w:rsidRPr="006624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5BF"/>
    <w:multiLevelType w:val="hybridMultilevel"/>
    <w:tmpl w:val="4470F4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A347CA"/>
    <w:multiLevelType w:val="hybridMultilevel"/>
    <w:tmpl w:val="A60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F311E"/>
    <w:multiLevelType w:val="hybridMultilevel"/>
    <w:tmpl w:val="81368D30"/>
    <w:lvl w:ilvl="0" w:tplc="40789D70">
      <w:numFmt w:val="bullet"/>
      <w:lvlText w:val="-"/>
      <w:lvlJc w:val="left"/>
      <w:pPr>
        <w:ind w:left="720" w:hanging="360"/>
      </w:pPr>
      <w:rPr>
        <w:rFonts w:ascii="Aptos" w:eastAsia="Aptos" w:hAnsi="Aptos" w:cs="Aptos"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F1B24BA"/>
    <w:multiLevelType w:val="hybridMultilevel"/>
    <w:tmpl w:val="53EE441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8ED7560"/>
    <w:multiLevelType w:val="hybridMultilevel"/>
    <w:tmpl w:val="89889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526F83"/>
    <w:multiLevelType w:val="hybridMultilevel"/>
    <w:tmpl w:val="B7CCC59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97261C"/>
    <w:multiLevelType w:val="hybridMultilevel"/>
    <w:tmpl w:val="F8B275C6"/>
    <w:lvl w:ilvl="0" w:tplc="9ECA56D8">
      <w:numFmt w:val="bullet"/>
      <w:lvlText w:val="•"/>
      <w:lvlJc w:val="left"/>
      <w:pPr>
        <w:ind w:left="720" w:hanging="360"/>
      </w:pPr>
      <w:rPr>
        <w:rFonts w:ascii="Aptos" w:eastAsia="Times New Roman" w:hAnsi="Apto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273232"/>
    <w:multiLevelType w:val="hybridMultilevel"/>
    <w:tmpl w:val="BE52E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8C1750"/>
    <w:multiLevelType w:val="hybridMultilevel"/>
    <w:tmpl w:val="33EEB0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3CA4D69"/>
    <w:multiLevelType w:val="hybridMultilevel"/>
    <w:tmpl w:val="D994B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23286E"/>
    <w:multiLevelType w:val="hybridMultilevel"/>
    <w:tmpl w:val="7FD47D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C1C18DE"/>
    <w:multiLevelType w:val="hybridMultilevel"/>
    <w:tmpl w:val="572C8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1458F7"/>
    <w:multiLevelType w:val="hybridMultilevel"/>
    <w:tmpl w:val="AC606F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5805C13"/>
    <w:multiLevelType w:val="hybridMultilevel"/>
    <w:tmpl w:val="0F967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1967D9"/>
    <w:multiLevelType w:val="multilevel"/>
    <w:tmpl w:val="BE64A0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642370D3"/>
    <w:multiLevelType w:val="hybridMultilevel"/>
    <w:tmpl w:val="1A6C0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6EC2CEC"/>
    <w:multiLevelType w:val="hybridMultilevel"/>
    <w:tmpl w:val="0B2C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2C742A"/>
    <w:multiLevelType w:val="hybridMultilevel"/>
    <w:tmpl w:val="86749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BED3475"/>
    <w:multiLevelType w:val="hybridMultilevel"/>
    <w:tmpl w:val="51C2E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E1B1BBB"/>
    <w:multiLevelType w:val="hybridMultilevel"/>
    <w:tmpl w:val="074AFF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52083109">
    <w:abstractNumId w:val="4"/>
  </w:num>
  <w:num w:numId="2" w16cid:durableId="1427117589">
    <w:abstractNumId w:val="9"/>
  </w:num>
  <w:num w:numId="3" w16cid:durableId="1756701707">
    <w:abstractNumId w:val="17"/>
  </w:num>
  <w:num w:numId="4" w16cid:durableId="20760047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0739577">
    <w:abstractNumId w:val="10"/>
  </w:num>
  <w:num w:numId="6" w16cid:durableId="1083071307">
    <w:abstractNumId w:val="18"/>
  </w:num>
  <w:num w:numId="7" w16cid:durableId="439686592">
    <w:abstractNumId w:val="8"/>
  </w:num>
  <w:num w:numId="8" w16cid:durableId="686834788">
    <w:abstractNumId w:val="12"/>
  </w:num>
  <w:num w:numId="9" w16cid:durableId="39328280">
    <w:abstractNumId w:val="3"/>
  </w:num>
  <w:num w:numId="10" w16cid:durableId="1127550064">
    <w:abstractNumId w:val="16"/>
  </w:num>
  <w:num w:numId="11" w16cid:durableId="1401561942">
    <w:abstractNumId w:val="6"/>
  </w:num>
  <w:num w:numId="12" w16cid:durableId="6798932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31279804">
    <w:abstractNumId w:val="7"/>
  </w:num>
  <w:num w:numId="14" w16cid:durableId="338242835">
    <w:abstractNumId w:val="0"/>
  </w:num>
  <w:num w:numId="15" w16cid:durableId="972365060">
    <w:abstractNumId w:val="5"/>
  </w:num>
  <w:num w:numId="16" w16cid:durableId="1934387502">
    <w:abstractNumId w:val="11"/>
  </w:num>
  <w:num w:numId="17" w16cid:durableId="1988629263">
    <w:abstractNumId w:val="13"/>
  </w:num>
  <w:num w:numId="18" w16cid:durableId="953056030">
    <w:abstractNumId w:val="1"/>
  </w:num>
  <w:num w:numId="19" w16cid:durableId="1272665075">
    <w:abstractNumId w:val="15"/>
  </w:num>
  <w:num w:numId="20" w16cid:durableId="209654673">
    <w:abstractNumId w:val="19"/>
  </w:num>
  <w:num w:numId="21" w16cid:durableId="15320648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4E4"/>
    <w:rsid w:val="00114AD0"/>
    <w:rsid w:val="0012776F"/>
    <w:rsid w:val="001E1992"/>
    <w:rsid w:val="00200EE1"/>
    <w:rsid w:val="002E2432"/>
    <w:rsid w:val="003173F0"/>
    <w:rsid w:val="0031740B"/>
    <w:rsid w:val="00341633"/>
    <w:rsid w:val="00363B5A"/>
    <w:rsid w:val="00372BB5"/>
    <w:rsid w:val="003C60D1"/>
    <w:rsid w:val="00440BDA"/>
    <w:rsid w:val="00493198"/>
    <w:rsid w:val="00496C66"/>
    <w:rsid w:val="005033B0"/>
    <w:rsid w:val="005844F0"/>
    <w:rsid w:val="006460F4"/>
    <w:rsid w:val="00657DCA"/>
    <w:rsid w:val="006624E4"/>
    <w:rsid w:val="006D2F86"/>
    <w:rsid w:val="0072279C"/>
    <w:rsid w:val="007D7568"/>
    <w:rsid w:val="007F2362"/>
    <w:rsid w:val="0081691D"/>
    <w:rsid w:val="00882F6E"/>
    <w:rsid w:val="009636A8"/>
    <w:rsid w:val="009A5FAD"/>
    <w:rsid w:val="009C4BD3"/>
    <w:rsid w:val="009F3752"/>
    <w:rsid w:val="00A05801"/>
    <w:rsid w:val="00A44938"/>
    <w:rsid w:val="00C57650"/>
    <w:rsid w:val="00CD3590"/>
    <w:rsid w:val="00CE0882"/>
    <w:rsid w:val="00CE2361"/>
    <w:rsid w:val="00D00901"/>
    <w:rsid w:val="00DB1AA6"/>
    <w:rsid w:val="00E44651"/>
    <w:rsid w:val="00E7011A"/>
    <w:rsid w:val="00F20703"/>
    <w:rsid w:val="00FB0D24"/>
    <w:rsid w:val="00FD4EE0"/>
    <w:rsid w:val="00FD54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71067"/>
  <w15:chartTrackingRefBased/>
  <w15:docId w15:val="{455AA7B1-E411-49DC-9738-4676A1241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24E4"/>
    <w:pPr>
      <w:spacing w:line="259" w:lineRule="auto"/>
    </w:pPr>
    <w:rPr>
      <w:kern w:val="0"/>
      <w:sz w:val="22"/>
      <w:szCs w:val="22"/>
      <w14:ligatures w14:val="none"/>
    </w:rPr>
  </w:style>
  <w:style w:type="paragraph" w:styleId="Heading1">
    <w:name w:val="heading 1"/>
    <w:basedOn w:val="Normal"/>
    <w:next w:val="Normal"/>
    <w:link w:val="Heading1Char"/>
    <w:uiPriority w:val="9"/>
    <w:qFormat/>
    <w:rsid w:val="006624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624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24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24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24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24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24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24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24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4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624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24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24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24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24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24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24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24E4"/>
    <w:rPr>
      <w:rFonts w:eastAsiaTheme="majorEastAsia" w:cstheme="majorBidi"/>
      <w:color w:val="272727" w:themeColor="text1" w:themeTint="D8"/>
    </w:rPr>
  </w:style>
  <w:style w:type="paragraph" w:styleId="Title">
    <w:name w:val="Title"/>
    <w:basedOn w:val="Normal"/>
    <w:next w:val="Normal"/>
    <w:link w:val="TitleChar"/>
    <w:uiPriority w:val="10"/>
    <w:qFormat/>
    <w:rsid w:val="006624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24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24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24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24E4"/>
    <w:pPr>
      <w:spacing w:before="160"/>
      <w:jc w:val="center"/>
    </w:pPr>
    <w:rPr>
      <w:i/>
      <w:iCs/>
      <w:color w:val="404040" w:themeColor="text1" w:themeTint="BF"/>
    </w:rPr>
  </w:style>
  <w:style w:type="character" w:customStyle="1" w:styleId="QuoteChar">
    <w:name w:val="Quote Char"/>
    <w:basedOn w:val="DefaultParagraphFont"/>
    <w:link w:val="Quote"/>
    <w:uiPriority w:val="29"/>
    <w:rsid w:val="006624E4"/>
    <w:rPr>
      <w:i/>
      <w:iCs/>
      <w:color w:val="404040" w:themeColor="text1" w:themeTint="BF"/>
    </w:rPr>
  </w:style>
  <w:style w:type="paragraph" w:styleId="ListParagraph">
    <w:name w:val="List Paragraph"/>
    <w:basedOn w:val="Normal"/>
    <w:uiPriority w:val="34"/>
    <w:qFormat/>
    <w:rsid w:val="006624E4"/>
    <w:pPr>
      <w:ind w:left="720"/>
      <w:contextualSpacing/>
    </w:pPr>
  </w:style>
  <w:style w:type="character" w:styleId="IntenseEmphasis">
    <w:name w:val="Intense Emphasis"/>
    <w:basedOn w:val="DefaultParagraphFont"/>
    <w:uiPriority w:val="21"/>
    <w:qFormat/>
    <w:rsid w:val="006624E4"/>
    <w:rPr>
      <w:i/>
      <w:iCs/>
      <w:color w:val="0F4761" w:themeColor="accent1" w:themeShade="BF"/>
    </w:rPr>
  </w:style>
  <w:style w:type="paragraph" w:styleId="IntenseQuote">
    <w:name w:val="Intense Quote"/>
    <w:basedOn w:val="Normal"/>
    <w:next w:val="Normal"/>
    <w:link w:val="IntenseQuoteChar"/>
    <w:uiPriority w:val="30"/>
    <w:qFormat/>
    <w:rsid w:val="006624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24E4"/>
    <w:rPr>
      <w:i/>
      <w:iCs/>
      <w:color w:val="0F4761" w:themeColor="accent1" w:themeShade="BF"/>
    </w:rPr>
  </w:style>
  <w:style w:type="character" w:styleId="IntenseReference">
    <w:name w:val="Intense Reference"/>
    <w:basedOn w:val="DefaultParagraphFont"/>
    <w:uiPriority w:val="32"/>
    <w:qFormat/>
    <w:rsid w:val="006624E4"/>
    <w:rPr>
      <w:b/>
      <w:bCs/>
      <w:smallCaps/>
      <w:color w:val="0F4761" w:themeColor="accent1" w:themeShade="BF"/>
      <w:spacing w:val="5"/>
    </w:rPr>
  </w:style>
  <w:style w:type="character" w:styleId="Hyperlink">
    <w:name w:val="Hyperlink"/>
    <w:basedOn w:val="DefaultParagraphFont"/>
    <w:uiPriority w:val="99"/>
    <w:unhideWhenUsed/>
    <w:rsid w:val="006624E4"/>
    <w:rPr>
      <w:color w:val="467886" w:themeColor="hyperlink"/>
      <w:u w:val="single"/>
    </w:rPr>
  </w:style>
  <w:style w:type="character" w:styleId="UnresolvedMention">
    <w:name w:val="Unresolved Mention"/>
    <w:basedOn w:val="DefaultParagraphFont"/>
    <w:uiPriority w:val="99"/>
    <w:semiHidden/>
    <w:unhideWhenUsed/>
    <w:rsid w:val="006624E4"/>
    <w:rPr>
      <w:color w:val="605E5C"/>
      <w:shd w:val="clear" w:color="auto" w:fill="E1DFDD"/>
    </w:rPr>
  </w:style>
  <w:style w:type="character" w:styleId="FollowedHyperlink">
    <w:name w:val="FollowedHyperlink"/>
    <w:basedOn w:val="DefaultParagraphFont"/>
    <w:uiPriority w:val="99"/>
    <w:semiHidden/>
    <w:unhideWhenUsed/>
    <w:rsid w:val="003173F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snyder@audiodescribe.com" TargetMode="External"/><Relationship Id="rId18" Type="http://schemas.openxmlformats.org/officeDocument/2006/relationships/hyperlink" Target="mailto:cecilynipper@gmail.com" TargetMode="External"/><Relationship Id="rId26" Type="http://schemas.openxmlformats.org/officeDocument/2006/relationships/hyperlink" Target="https://www.empowervi.org/" TargetMode="External"/><Relationship Id="rId3" Type="http://schemas.openxmlformats.org/officeDocument/2006/relationships/settings" Target="settings.xml"/><Relationship Id="rId21" Type="http://schemas.openxmlformats.org/officeDocument/2006/relationships/hyperlink" Target="https://tinyurl.com/4vakzfv4" TargetMode="External"/><Relationship Id="rId34" Type="http://schemas.openxmlformats.org/officeDocument/2006/relationships/theme" Target="theme/theme1.xml"/><Relationship Id="rId7" Type="http://schemas.openxmlformats.org/officeDocument/2006/relationships/hyperlink" Target="https://survey.alchemer.com/s3/8040511/Sighted-Guide-Experience-Survey" TargetMode="External"/><Relationship Id="rId12" Type="http://schemas.openxmlformats.org/officeDocument/2006/relationships/hyperlink" Target="mailto:audiodescription@acb.org" TargetMode="External"/><Relationship Id="rId17" Type="http://schemas.openxmlformats.org/officeDocument/2006/relationships/hyperlink" Target="https://forms.gle/t3gADRK1YpqcMiyb7" TargetMode="External"/><Relationship Id="rId25" Type="http://schemas.openxmlformats.org/officeDocument/2006/relationships/hyperlink" Target="https://www.empowervi.org/mentorshi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forms.gle/t3gADRK1YpqcMiyb7" TargetMode="External"/><Relationship Id="rId20" Type="http://schemas.openxmlformats.org/officeDocument/2006/relationships/hyperlink" Target="https://www.afb.org/research-and-initiatives/research/webinar-series/ai-quagmire" TargetMode="External"/><Relationship Id="rId29" Type="http://schemas.openxmlformats.org/officeDocument/2006/relationships/hyperlink" Target="mailto:Anesadora.Hightower@asu.edu" TargetMode="External"/><Relationship Id="rId1" Type="http://schemas.openxmlformats.org/officeDocument/2006/relationships/numbering" Target="numbering.xml"/><Relationship Id="rId6" Type="http://schemas.openxmlformats.org/officeDocument/2006/relationships/hyperlink" Target="https://www.surveymonkey.com/r/TMWB8CD" TargetMode="External"/><Relationship Id="rId11" Type="http://schemas.openxmlformats.org/officeDocument/2006/relationships/hyperlink" Target="http://weblink.donorperfect.com/March2026ADinstitue" TargetMode="External"/><Relationship Id="rId24" Type="http://schemas.openxmlformats.org/officeDocument/2006/relationships/hyperlink" Target="https://docs.google.com/forms/d/e/1FAIpQLSfYNA8P2ZmMiHbjO_Nu3nnbE5rne071QnWtdlH_71g6-CuACw/viewform" TargetMode="External"/><Relationship Id="rId32" Type="http://schemas.openxmlformats.org/officeDocument/2006/relationships/hyperlink" Target="mailto:hsko2@illinois.edu" TargetMode="External"/><Relationship Id="rId5" Type="http://schemas.openxmlformats.org/officeDocument/2006/relationships/hyperlink" Target="https://www.acb.org" TargetMode="External"/><Relationship Id="rId15" Type="http://schemas.openxmlformats.org/officeDocument/2006/relationships/hyperlink" Target="mailto:gugm@mail.acb.org" TargetMode="External"/><Relationship Id="rId23" Type="http://schemas.openxmlformats.org/officeDocument/2006/relationships/hyperlink" Target="mailto:info@azurodigital.com" TargetMode="External"/><Relationship Id="rId28" Type="http://schemas.openxmlformats.org/officeDocument/2006/relationships/hyperlink" Target="https://asu.questionpro.com/ModernClassroom" TargetMode="External"/><Relationship Id="rId10" Type="http://schemas.openxmlformats.org/officeDocument/2006/relationships/hyperlink" Target="mailto:slovering@acb.org" TargetMode="External"/><Relationship Id="rId19" Type="http://schemas.openxmlformats.org/officeDocument/2006/relationships/hyperlink" Target="https://apnews.com/article/minnesota-lyft-settlement-service-animals-905b73f3198cc720add9de9e309eb982" TargetMode="External"/><Relationship Id="rId31" Type="http://schemas.openxmlformats.org/officeDocument/2006/relationships/hyperlink" Target="mailto:a11yhealthlab@illinois.edu" TargetMode="External"/><Relationship Id="rId4" Type="http://schemas.openxmlformats.org/officeDocument/2006/relationships/webSettings" Target="webSettings.xml"/><Relationship Id="rId9" Type="http://schemas.openxmlformats.org/officeDocument/2006/relationships/hyperlink" Target="mailto:community@acb.org" TargetMode="External"/><Relationship Id="rId14" Type="http://schemas.openxmlformats.org/officeDocument/2006/relationships/hyperlink" Target="https://forms.gle/xoC1EuZx6kSvVxHE8" TargetMode="External"/><Relationship Id="rId22" Type="http://schemas.openxmlformats.org/officeDocument/2006/relationships/hyperlink" Target="https://forms.gle/TyS29fQ4uqa6KsLV6" TargetMode="External"/><Relationship Id="rId27" Type="http://schemas.openxmlformats.org/officeDocument/2006/relationships/hyperlink" Target="mailto:katrina.g.dubree@vanderbilt.edu" TargetMode="External"/><Relationship Id="rId30" Type="http://schemas.openxmlformats.org/officeDocument/2006/relationships/hyperlink" Target="mailto:hsko2@illinois.edu" TargetMode="External"/><Relationship Id="rId8" Type="http://schemas.openxmlformats.org/officeDocument/2006/relationships/hyperlink" Target="mailto:NMAAHCVisitorServices@si.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336</TotalTime>
  <Pages>26</Pages>
  <Words>4288</Words>
  <Characters>24357</Characters>
  <Application>Microsoft Office Word</Application>
  <DocSecurity>0</DocSecurity>
  <Lines>761</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Lovering</dc:creator>
  <cp:keywords/>
  <dc:description/>
  <cp:lastModifiedBy>Sharon Lovering</cp:lastModifiedBy>
  <cp:revision>34</cp:revision>
  <dcterms:created xsi:type="dcterms:W3CDTF">2026-03-04T19:27:00Z</dcterms:created>
  <dcterms:modified xsi:type="dcterms:W3CDTF">2026-03-16T19:22:00Z</dcterms:modified>
</cp:coreProperties>
</file>