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D5191" w14:textId="77777777" w:rsidR="00B7796C" w:rsidRDefault="00B7796C" w:rsidP="00B7796C">
      <w:pPr>
        <w:pStyle w:val="Heading1"/>
        <w:jc w:val="center"/>
      </w:pPr>
      <w:r>
        <w:rPr>
          <w:noProof/>
        </w:rPr>
        <w:drawing>
          <wp:inline distT="0" distB="0" distL="0" distR="0" wp14:anchorId="6AB60008" wp14:editId="632C29D1">
            <wp:extent cx="3560618" cy="537781"/>
            <wp:effectExtent l="19050" t="0" r="1732" b="0"/>
            <wp:docPr id="1" name="Picture 0" descr="HK-30355_HKN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30355_HKNC_RGB.JPG"/>
                    <pic:cNvPicPr/>
                  </pic:nvPicPr>
                  <pic:blipFill>
                    <a:blip r:embed="rId6" cstate="print"/>
                    <a:stretch>
                      <a:fillRect/>
                    </a:stretch>
                  </pic:blipFill>
                  <pic:spPr>
                    <a:xfrm>
                      <a:off x="0" y="0"/>
                      <a:ext cx="3559339" cy="537588"/>
                    </a:xfrm>
                    <a:prstGeom prst="rect">
                      <a:avLst/>
                    </a:prstGeom>
                  </pic:spPr>
                </pic:pic>
              </a:graphicData>
            </a:graphic>
          </wp:inline>
        </w:drawing>
      </w:r>
    </w:p>
    <w:p w14:paraId="082F03D7" w14:textId="77777777" w:rsidR="00B7796C" w:rsidRPr="00C65649" w:rsidRDefault="00B7796C" w:rsidP="00B7796C"/>
    <w:p w14:paraId="0EB3129F" w14:textId="77777777" w:rsidR="00B7796C" w:rsidRPr="00C65649" w:rsidRDefault="00B7796C" w:rsidP="00B7796C">
      <w:pPr>
        <w:pStyle w:val="Heading1"/>
        <w:jc w:val="center"/>
        <w:rPr>
          <w:b/>
        </w:rPr>
      </w:pPr>
      <w:r w:rsidRPr="00C65649">
        <w:rPr>
          <w:b/>
        </w:rPr>
        <w:t xml:space="preserve">Session </w:t>
      </w:r>
      <w:r>
        <w:rPr>
          <w:b/>
        </w:rPr>
        <w:t>6</w:t>
      </w:r>
      <w:r w:rsidRPr="00C65649">
        <w:rPr>
          <w:b/>
        </w:rPr>
        <w:t xml:space="preserve">: </w:t>
      </w:r>
      <w:r w:rsidR="007F60B8">
        <w:rPr>
          <w:b/>
        </w:rPr>
        <w:t>Hand Shapes and Places of articulation</w:t>
      </w:r>
    </w:p>
    <w:p w14:paraId="0E511978" w14:textId="57526463" w:rsidR="00B7796C" w:rsidRPr="006247CD" w:rsidRDefault="00B7796C" w:rsidP="006247CD">
      <w:pPr>
        <w:jc w:val="center"/>
        <w:rPr>
          <w:rFonts w:asciiTheme="majorHAnsi" w:eastAsiaTheme="majorEastAsia" w:hAnsiTheme="majorHAnsi" w:cstheme="majorBidi"/>
          <w:b/>
          <w:caps/>
          <w:color w:val="auto"/>
          <w:kern w:val="0"/>
          <w:sz w:val="36"/>
          <w:szCs w:val="36"/>
        </w:rPr>
      </w:pPr>
      <w:r w:rsidRPr="00B7796C">
        <w:rPr>
          <w:rFonts w:asciiTheme="majorHAnsi" w:eastAsiaTheme="majorEastAsia" w:hAnsiTheme="majorHAnsi" w:cstheme="majorBidi"/>
          <w:b/>
          <w:caps/>
          <w:color w:val="auto"/>
          <w:kern w:val="0"/>
          <w:sz w:val="36"/>
          <w:szCs w:val="36"/>
        </w:rPr>
        <w:t>Document #</w:t>
      </w:r>
      <w:r w:rsidR="0067363A">
        <w:rPr>
          <w:rFonts w:asciiTheme="majorHAnsi" w:eastAsiaTheme="majorEastAsia" w:hAnsiTheme="majorHAnsi" w:cstheme="majorBidi"/>
          <w:b/>
          <w:caps/>
          <w:color w:val="auto"/>
          <w:kern w:val="0"/>
          <w:sz w:val="36"/>
          <w:szCs w:val="36"/>
        </w:rPr>
        <w:t>7</w:t>
      </w:r>
    </w:p>
    <w:p w14:paraId="7B5799D8" w14:textId="4EB1DC89" w:rsidR="004E1148" w:rsidRDefault="0067363A" w:rsidP="0067363A">
      <w:pPr>
        <w:widowControl w:val="0"/>
        <w:spacing w:after="60" w:line="264" w:lineRule="auto"/>
        <w:jc w:val="center"/>
        <w:rPr>
          <w:color w:val="000000"/>
          <w:sz w:val="50"/>
          <w:szCs w:val="50"/>
        </w:rPr>
      </w:pPr>
      <w:r>
        <w:rPr>
          <w:color w:val="000000"/>
          <w:sz w:val="50"/>
          <w:szCs w:val="50"/>
        </w:rPr>
        <w:t>Places of Articulation</w:t>
      </w:r>
    </w:p>
    <w:p w14:paraId="749CEB3C" w14:textId="77777777" w:rsidR="0067363A" w:rsidRPr="0067363A" w:rsidRDefault="0067363A" w:rsidP="0067363A">
      <w:pPr>
        <w:rPr>
          <w:color w:val="000000" w:themeColor="text1"/>
          <w:sz w:val="24"/>
          <w:szCs w:val="24"/>
        </w:rPr>
      </w:pPr>
      <w:r w:rsidRPr="0067363A">
        <w:rPr>
          <w:color w:val="000000" w:themeColor="text1"/>
          <w:sz w:val="24"/>
          <w:szCs w:val="24"/>
        </w:rPr>
        <w:t xml:space="preserve">The five places of articulation in Haptic Communication are: </w:t>
      </w:r>
    </w:p>
    <w:p w14:paraId="42F95163" w14:textId="77777777" w:rsidR="0067363A" w:rsidRPr="0067363A" w:rsidRDefault="0067363A" w:rsidP="0067363A">
      <w:pPr>
        <w:rPr>
          <w:color w:val="000000" w:themeColor="text1"/>
          <w:sz w:val="24"/>
          <w:szCs w:val="24"/>
        </w:rPr>
      </w:pPr>
      <w:r w:rsidRPr="0067363A">
        <w:rPr>
          <w:color w:val="000000" w:themeColor="text1"/>
          <w:sz w:val="24"/>
          <w:szCs w:val="24"/>
        </w:rPr>
        <w:t xml:space="preserve">The preferred place of articulation may vary from person to person and should be discussed between the provider and receiver prior to initiating Haptic Communication. For example, some individuals may not be comfortable with touch on the knee or lower back. </w:t>
      </w:r>
    </w:p>
    <w:p w14:paraId="71B40EB7" w14:textId="33926774" w:rsidR="0067363A" w:rsidRPr="0067363A" w:rsidRDefault="0067363A" w:rsidP="0067363A">
      <w:pPr>
        <w:rPr>
          <w:color w:val="000000" w:themeColor="text1"/>
          <w:sz w:val="24"/>
          <w:szCs w:val="24"/>
        </w:rPr>
      </w:pPr>
      <w:r w:rsidRPr="0067363A">
        <w:rPr>
          <w:color w:val="000000" w:themeColor="text1"/>
          <w:sz w:val="24"/>
          <w:szCs w:val="24"/>
        </w:rPr>
        <w:t>The back and upper arm are the most frequently utilized places of articulation. In certain situations, the hand or knee may be more accessible and may offer more convenient places of articulation. For example, this may be the case in crowded situations when access to the receiver’s back may be limited, or when the Haptics dyad is seated side-by-side on public transit or face-to-face in a restaurant. Haptic signals are rarely given on the foot, but this occasional place of articulation may be used to provide confirmation, clarification, or direction in certain contexts.</w:t>
      </w:r>
      <w:r w:rsidR="006247CD" w:rsidRPr="006247CD">
        <w:rPr>
          <w:noProof/>
          <w:color w:val="000000"/>
          <w:sz w:val="24"/>
          <w:szCs w:val="24"/>
        </w:rPr>
        <w:t xml:space="preserve"> </w:t>
      </w:r>
    </w:p>
    <w:p w14:paraId="40DC5DD6" w14:textId="4A75D791" w:rsidR="006247CD" w:rsidRDefault="006247CD" w:rsidP="0067363A">
      <w:pPr>
        <w:widowControl w:val="0"/>
        <w:spacing w:after="60" w:line="264" w:lineRule="auto"/>
        <w:jc w:val="center"/>
        <w:rPr>
          <w:color w:val="000000"/>
          <w:sz w:val="24"/>
          <w:szCs w:val="24"/>
        </w:rPr>
      </w:pPr>
      <w:r>
        <w:rPr>
          <w:color w:val="000000"/>
          <w:sz w:val="24"/>
          <w:szCs w:val="24"/>
        </w:rPr>
        <w:t xml:space="preserve">       </w:t>
      </w:r>
    </w:p>
    <w:p w14:paraId="2837F074" w14:textId="12979453" w:rsidR="006247CD" w:rsidRDefault="006247CD" w:rsidP="0067363A">
      <w:pPr>
        <w:widowControl w:val="0"/>
        <w:spacing w:after="60" w:line="264" w:lineRule="auto"/>
        <w:jc w:val="center"/>
        <w:rPr>
          <w:color w:val="000000"/>
          <w:sz w:val="24"/>
          <w:szCs w:val="24"/>
        </w:rPr>
      </w:pPr>
      <w:r>
        <w:rPr>
          <w:noProof/>
          <w:color w:val="000000"/>
          <w:sz w:val="24"/>
          <w:szCs w:val="24"/>
        </w:rPr>
        <w:drawing>
          <wp:inline distT="0" distB="0" distL="0" distR="0" wp14:anchorId="5C21FD0E" wp14:editId="78F7B246">
            <wp:extent cx="2585048" cy="2880311"/>
            <wp:effectExtent l="25400" t="2540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321.jpg"/>
                    <pic:cNvPicPr/>
                  </pic:nvPicPr>
                  <pic:blipFill rotWithShape="1">
                    <a:blip r:embed="rId7" cstate="print">
                      <a:extLst>
                        <a:ext uri="{28A0092B-C50C-407E-A947-70E740481C1C}">
                          <a14:useLocalDpi xmlns:a14="http://schemas.microsoft.com/office/drawing/2010/main" val="0"/>
                        </a:ext>
                      </a:extLst>
                    </a:blip>
                    <a:srcRect l="2959" t="29883" r="1851" b="2471"/>
                    <a:stretch/>
                  </pic:blipFill>
                  <pic:spPr bwMode="auto">
                    <a:xfrm>
                      <a:off x="0" y="0"/>
                      <a:ext cx="2585048" cy="2880311"/>
                    </a:xfrm>
                    <a:prstGeom prst="rect">
                      <a:avLst/>
                    </a:prstGeom>
                    <a:ln w="25400">
                      <a:solidFill>
                        <a:schemeClr val="tx1"/>
                      </a:solidFill>
                    </a:ln>
                    <a:extLst>
                      <a:ext uri="{53640926-AAD7-44D8-BBD7-CCE9431645EC}">
                        <a14:shadowObscured xmlns:a14="http://schemas.microsoft.com/office/drawing/2010/main"/>
                      </a:ext>
                    </a:extLst>
                  </pic:spPr>
                </pic:pic>
              </a:graphicData>
            </a:graphic>
          </wp:inline>
        </w:drawing>
      </w:r>
      <w:r>
        <w:rPr>
          <w:color w:val="000000"/>
          <w:sz w:val="24"/>
          <w:szCs w:val="24"/>
        </w:rPr>
        <w:t xml:space="preserve"> </w:t>
      </w:r>
    </w:p>
    <w:p w14:paraId="61A99240" w14:textId="77777777" w:rsidR="006247CD" w:rsidRDefault="006247CD" w:rsidP="006247CD">
      <w:pPr>
        <w:widowControl w:val="0"/>
        <w:spacing w:after="60" w:line="264" w:lineRule="auto"/>
        <w:rPr>
          <w:color w:val="000000"/>
          <w:sz w:val="24"/>
          <w:szCs w:val="24"/>
        </w:rPr>
      </w:pPr>
      <w:r>
        <w:rPr>
          <w:color w:val="000000"/>
          <w:sz w:val="24"/>
          <w:szCs w:val="24"/>
        </w:rPr>
        <w:lastRenderedPageBreak/>
        <w:t xml:space="preserve"> </w:t>
      </w:r>
    </w:p>
    <w:p w14:paraId="1799C89C" w14:textId="77777777" w:rsidR="006247CD" w:rsidRDefault="006247CD" w:rsidP="006247CD">
      <w:pPr>
        <w:widowControl w:val="0"/>
        <w:spacing w:after="60" w:line="264" w:lineRule="auto"/>
        <w:jc w:val="center"/>
        <w:rPr>
          <w:color w:val="000000"/>
          <w:sz w:val="24"/>
          <w:szCs w:val="24"/>
        </w:rPr>
      </w:pPr>
      <w:r>
        <w:rPr>
          <w:noProof/>
          <w:color w:val="000000"/>
          <w:sz w:val="24"/>
          <w:szCs w:val="24"/>
        </w:rPr>
        <w:drawing>
          <wp:inline distT="0" distB="0" distL="0" distR="0" wp14:anchorId="17CB9C46" wp14:editId="1E325C12">
            <wp:extent cx="2362901" cy="3507154"/>
            <wp:effectExtent l="25400" t="2540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_0018.jpg"/>
                    <pic:cNvPicPr/>
                  </pic:nvPicPr>
                  <pic:blipFill rotWithShape="1">
                    <a:blip r:embed="rId8" cstate="print">
                      <a:extLst>
                        <a:ext uri="{28A0092B-C50C-407E-A947-70E740481C1C}">
                          <a14:useLocalDpi xmlns:a14="http://schemas.microsoft.com/office/drawing/2010/main" val="0"/>
                        </a:ext>
                      </a:extLst>
                    </a:blip>
                    <a:srcRect l="3278" t="31167" r="2960" b="1871"/>
                    <a:stretch/>
                  </pic:blipFill>
                  <pic:spPr bwMode="auto">
                    <a:xfrm>
                      <a:off x="0" y="0"/>
                      <a:ext cx="2396998" cy="3557763"/>
                    </a:xfrm>
                    <a:prstGeom prst="rect">
                      <a:avLst/>
                    </a:prstGeom>
                    <a:ln w="254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B3B08EE" w14:textId="77777777" w:rsidR="006247CD" w:rsidRDefault="006247CD" w:rsidP="006247CD">
      <w:pPr>
        <w:widowControl w:val="0"/>
        <w:spacing w:after="60" w:line="264" w:lineRule="auto"/>
        <w:jc w:val="center"/>
        <w:rPr>
          <w:color w:val="000000"/>
          <w:sz w:val="24"/>
          <w:szCs w:val="24"/>
        </w:rPr>
      </w:pPr>
      <w:bookmarkStart w:id="0" w:name="_GoBack"/>
      <w:bookmarkEnd w:id="0"/>
    </w:p>
    <w:p w14:paraId="46D4A4A5" w14:textId="77777777" w:rsidR="006247CD" w:rsidRDefault="006247CD" w:rsidP="006247CD">
      <w:pPr>
        <w:widowControl w:val="0"/>
        <w:spacing w:after="60" w:line="264" w:lineRule="auto"/>
        <w:rPr>
          <w:color w:val="000000"/>
          <w:sz w:val="24"/>
          <w:szCs w:val="24"/>
        </w:rPr>
      </w:pPr>
    </w:p>
    <w:p w14:paraId="210269AE" w14:textId="01B1D913" w:rsidR="0067363A" w:rsidRPr="0067363A" w:rsidRDefault="006247CD" w:rsidP="006247CD">
      <w:pPr>
        <w:widowControl w:val="0"/>
        <w:spacing w:after="60" w:line="264" w:lineRule="auto"/>
        <w:jc w:val="center"/>
        <w:rPr>
          <w:color w:val="000000"/>
          <w:sz w:val="24"/>
          <w:szCs w:val="24"/>
        </w:rPr>
      </w:pPr>
      <w:r>
        <w:rPr>
          <w:noProof/>
          <w:color w:val="000000"/>
          <w:sz w:val="24"/>
          <w:szCs w:val="24"/>
        </w:rPr>
        <w:drawing>
          <wp:inline distT="0" distB="0" distL="0" distR="0" wp14:anchorId="1B2E8814" wp14:editId="7195A5A9">
            <wp:extent cx="2495697" cy="36834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16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8014" cy="3701611"/>
                    </a:xfrm>
                    <a:prstGeom prst="rect">
                      <a:avLst/>
                    </a:prstGeom>
                  </pic:spPr>
                </pic:pic>
              </a:graphicData>
            </a:graphic>
          </wp:inline>
        </w:drawing>
      </w:r>
    </w:p>
    <w:sectPr w:rsidR="0067363A" w:rsidRPr="0067363A" w:rsidSect="00057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C2874" w14:textId="77777777" w:rsidR="007320B6" w:rsidRDefault="007320B6" w:rsidP="00A100EA">
      <w:pPr>
        <w:spacing w:after="0" w:line="240" w:lineRule="auto"/>
      </w:pPr>
      <w:r>
        <w:separator/>
      </w:r>
    </w:p>
  </w:endnote>
  <w:endnote w:type="continuationSeparator" w:id="0">
    <w:p w14:paraId="09948956" w14:textId="77777777" w:rsidR="007320B6" w:rsidRDefault="007320B6" w:rsidP="00A1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479FE" w14:textId="77777777" w:rsidR="007320B6" w:rsidRDefault="007320B6" w:rsidP="00A100EA">
      <w:pPr>
        <w:spacing w:after="0" w:line="240" w:lineRule="auto"/>
      </w:pPr>
      <w:r>
        <w:separator/>
      </w:r>
    </w:p>
  </w:footnote>
  <w:footnote w:type="continuationSeparator" w:id="0">
    <w:p w14:paraId="51523BB1" w14:textId="77777777" w:rsidR="007320B6" w:rsidRDefault="007320B6" w:rsidP="00A10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B"/>
    <w:rsid w:val="00057D95"/>
    <w:rsid w:val="00077E50"/>
    <w:rsid w:val="00090732"/>
    <w:rsid w:val="00146D41"/>
    <w:rsid w:val="00297472"/>
    <w:rsid w:val="00390849"/>
    <w:rsid w:val="004766CB"/>
    <w:rsid w:val="004E1148"/>
    <w:rsid w:val="006247CD"/>
    <w:rsid w:val="0067363A"/>
    <w:rsid w:val="007320B6"/>
    <w:rsid w:val="007F60B8"/>
    <w:rsid w:val="008B6645"/>
    <w:rsid w:val="009E2CA1"/>
    <w:rsid w:val="00A100EA"/>
    <w:rsid w:val="00B7796C"/>
    <w:rsid w:val="00CB4DD6"/>
    <w:rsid w:val="00CC5175"/>
    <w:rsid w:val="00D5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B8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B"/>
    <w:pPr>
      <w:spacing w:after="120" w:line="285" w:lineRule="auto"/>
    </w:pPr>
    <w:rPr>
      <w:rFonts w:ascii="Calibri" w:eastAsia="Times New Roman" w:hAnsi="Calibri" w:cs="Times New Roman"/>
      <w:color w:val="000080"/>
      <w:kern w:val="28"/>
      <w:sz w:val="14"/>
      <w:szCs w:val="20"/>
    </w:rPr>
  </w:style>
  <w:style w:type="paragraph" w:styleId="Heading1">
    <w:name w:val="heading 1"/>
    <w:basedOn w:val="Normal"/>
    <w:next w:val="Normal"/>
    <w:link w:val="Heading1Char"/>
    <w:uiPriority w:val="9"/>
    <w:qFormat/>
    <w:rsid w:val="00B7796C"/>
    <w:pPr>
      <w:keepNext/>
      <w:keepLines/>
      <w:spacing w:before="400" w:after="40" w:line="240" w:lineRule="auto"/>
      <w:outlineLvl w:val="0"/>
    </w:pPr>
    <w:rPr>
      <w:rFonts w:asciiTheme="majorHAnsi" w:eastAsiaTheme="majorEastAsia" w:hAnsiTheme="majorHAnsi" w:cstheme="majorBidi"/>
      <w:caps/>
      <w:color w:val="auto"/>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tekstA">
    <w:name w:val="Brødtekst A"/>
    <w:rsid w:val="004766CB"/>
    <w:pPr>
      <w:spacing w:after="0" w:line="240" w:lineRule="exact"/>
    </w:pPr>
    <w:rPr>
      <w:rFonts w:ascii="Arial" w:eastAsia="Times New Roman" w:hAnsi="Arial" w:cs="Arial"/>
      <w:color w:val="000000"/>
      <w:kern w:val="28"/>
      <w:sz w:val="24"/>
      <w:szCs w:val="20"/>
    </w:rPr>
  </w:style>
  <w:style w:type="paragraph" w:customStyle="1" w:styleId="Innholdsfortegelse">
    <w:name w:val="Innholdsfortegelse"/>
    <w:basedOn w:val="Normal"/>
    <w:rsid w:val="004766CB"/>
    <w:pPr>
      <w:spacing w:after="0" w:line="240" w:lineRule="exact"/>
      <w:jc w:val="center"/>
    </w:pPr>
    <w:rPr>
      <w:b/>
      <w:color w:val="09000D"/>
      <w:sz w:val="24"/>
      <w:szCs w:val="24"/>
    </w:rPr>
  </w:style>
  <w:style w:type="paragraph" w:styleId="Header">
    <w:name w:val="header"/>
    <w:basedOn w:val="Normal"/>
    <w:link w:val="HeaderChar"/>
    <w:uiPriority w:val="99"/>
    <w:unhideWhenUsed/>
    <w:rsid w:val="00A10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0EA"/>
    <w:rPr>
      <w:rFonts w:ascii="Calibri" w:eastAsia="Times New Roman" w:hAnsi="Calibri" w:cs="Times New Roman"/>
      <w:color w:val="000080"/>
      <w:kern w:val="28"/>
      <w:sz w:val="14"/>
      <w:szCs w:val="20"/>
    </w:rPr>
  </w:style>
  <w:style w:type="paragraph" w:styleId="Footer">
    <w:name w:val="footer"/>
    <w:basedOn w:val="Normal"/>
    <w:link w:val="FooterChar"/>
    <w:uiPriority w:val="99"/>
    <w:unhideWhenUsed/>
    <w:rsid w:val="00A10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0EA"/>
    <w:rPr>
      <w:rFonts w:ascii="Calibri" w:eastAsia="Times New Roman" w:hAnsi="Calibri" w:cs="Times New Roman"/>
      <w:color w:val="000080"/>
      <w:kern w:val="28"/>
      <w:sz w:val="14"/>
      <w:szCs w:val="20"/>
    </w:rPr>
  </w:style>
  <w:style w:type="paragraph" w:styleId="BalloonText">
    <w:name w:val="Balloon Text"/>
    <w:basedOn w:val="Normal"/>
    <w:link w:val="BalloonTextChar"/>
    <w:uiPriority w:val="99"/>
    <w:semiHidden/>
    <w:unhideWhenUsed/>
    <w:rsid w:val="00B77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96C"/>
    <w:rPr>
      <w:rFonts w:ascii="Tahoma" w:eastAsia="Times New Roman" w:hAnsi="Tahoma" w:cs="Tahoma"/>
      <w:color w:val="000080"/>
      <w:kern w:val="28"/>
      <w:sz w:val="16"/>
      <w:szCs w:val="16"/>
    </w:rPr>
  </w:style>
  <w:style w:type="character" w:customStyle="1" w:styleId="Heading1Char">
    <w:name w:val="Heading 1 Char"/>
    <w:basedOn w:val="DefaultParagraphFont"/>
    <w:link w:val="Heading1"/>
    <w:uiPriority w:val="9"/>
    <w:rsid w:val="00B7796C"/>
    <w:rPr>
      <w:rFonts w:asciiTheme="majorHAnsi" w:eastAsiaTheme="majorEastAsia" w:hAnsiTheme="majorHAnsi" w:cstheme="majorBidi"/>
      <w:cap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5801">
      <w:bodyDiv w:val="1"/>
      <w:marLeft w:val="0"/>
      <w:marRight w:val="0"/>
      <w:marTop w:val="0"/>
      <w:marBottom w:val="0"/>
      <w:divBdr>
        <w:top w:val="none" w:sz="0" w:space="0" w:color="auto"/>
        <w:left w:val="none" w:sz="0" w:space="0" w:color="auto"/>
        <w:bottom w:val="none" w:sz="0" w:space="0" w:color="auto"/>
        <w:right w:val="none" w:sz="0" w:space="0" w:color="auto"/>
      </w:divBdr>
    </w:div>
    <w:div w:id="225147732">
      <w:bodyDiv w:val="1"/>
      <w:marLeft w:val="0"/>
      <w:marRight w:val="0"/>
      <w:marTop w:val="0"/>
      <w:marBottom w:val="0"/>
      <w:divBdr>
        <w:top w:val="none" w:sz="0" w:space="0" w:color="auto"/>
        <w:left w:val="none" w:sz="0" w:space="0" w:color="auto"/>
        <w:bottom w:val="none" w:sz="0" w:space="0" w:color="auto"/>
        <w:right w:val="none" w:sz="0" w:space="0" w:color="auto"/>
      </w:divBdr>
    </w:div>
    <w:div w:id="240876197">
      <w:bodyDiv w:val="1"/>
      <w:marLeft w:val="0"/>
      <w:marRight w:val="0"/>
      <w:marTop w:val="0"/>
      <w:marBottom w:val="0"/>
      <w:divBdr>
        <w:top w:val="none" w:sz="0" w:space="0" w:color="auto"/>
        <w:left w:val="none" w:sz="0" w:space="0" w:color="auto"/>
        <w:bottom w:val="none" w:sz="0" w:space="0" w:color="auto"/>
        <w:right w:val="none" w:sz="0" w:space="0" w:color="auto"/>
      </w:divBdr>
    </w:div>
    <w:div w:id="245917799">
      <w:bodyDiv w:val="1"/>
      <w:marLeft w:val="0"/>
      <w:marRight w:val="0"/>
      <w:marTop w:val="0"/>
      <w:marBottom w:val="0"/>
      <w:divBdr>
        <w:top w:val="none" w:sz="0" w:space="0" w:color="auto"/>
        <w:left w:val="none" w:sz="0" w:space="0" w:color="auto"/>
        <w:bottom w:val="none" w:sz="0" w:space="0" w:color="auto"/>
        <w:right w:val="none" w:sz="0" w:space="0" w:color="auto"/>
      </w:divBdr>
    </w:div>
    <w:div w:id="319969131">
      <w:bodyDiv w:val="1"/>
      <w:marLeft w:val="0"/>
      <w:marRight w:val="0"/>
      <w:marTop w:val="0"/>
      <w:marBottom w:val="0"/>
      <w:divBdr>
        <w:top w:val="none" w:sz="0" w:space="0" w:color="auto"/>
        <w:left w:val="none" w:sz="0" w:space="0" w:color="auto"/>
        <w:bottom w:val="none" w:sz="0" w:space="0" w:color="auto"/>
        <w:right w:val="none" w:sz="0" w:space="0" w:color="auto"/>
      </w:divBdr>
    </w:div>
    <w:div w:id="405079559">
      <w:bodyDiv w:val="1"/>
      <w:marLeft w:val="0"/>
      <w:marRight w:val="0"/>
      <w:marTop w:val="0"/>
      <w:marBottom w:val="0"/>
      <w:divBdr>
        <w:top w:val="none" w:sz="0" w:space="0" w:color="auto"/>
        <w:left w:val="none" w:sz="0" w:space="0" w:color="auto"/>
        <w:bottom w:val="none" w:sz="0" w:space="0" w:color="auto"/>
        <w:right w:val="none" w:sz="0" w:space="0" w:color="auto"/>
      </w:divBdr>
    </w:div>
    <w:div w:id="485585883">
      <w:bodyDiv w:val="1"/>
      <w:marLeft w:val="0"/>
      <w:marRight w:val="0"/>
      <w:marTop w:val="0"/>
      <w:marBottom w:val="0"/>
      <w:divBdr>
        <w:top w:val="none" w:sz="0" w:space="0" w:color="auto"/>
        <w:left w:val="none" w:sz="0" w:space="0" w:color="auto"/>
        <w:bottom w:val="none" w:sz="0" w:space="0" w:color="auto"/>
        <w:right w:val="none" w:sz="0" w:space="0" w:color="auto"/>
      </w:divBdr>
    </w:div>
    <w:div w:id="768475624">
      <w:bodyDiv w:val="1"/>
      <w:marLeft w:val="0"/>
      <w:marRight w:val="0"/>
      <w:marTop w:val="0"/>
      <w:marBottom w:val="0"/>
      <w:divBdr>
        <w:top w:val="none" w:sz="0" w:space="0" w:color="auto"/>
        <w:left w:val="none" w:sz="0" w:space="0" w:color="auto"/>
        <w:bottom w:val="none" w:sz="0" w:space="0" w:color="auto"/>
        <w:right w:val="none" w:sz="0" w:space="0" w:color="auto"/>
      </w:divBdr>
    </w:div>
    <w:div w:id="865489207">
      <w:bodyDiv w:val="1"/>
      <w:marLeft w:val="0"/>
      <w:marRight w:val="0"/>
      <w:marTop w:val="0"/>
      <w:marBottom w:val="0"/>
      <w:divBdr>
        <w:top w:val="none" w:sz="0" w:space="0" w:color="auto"/>
        <w:left w:val="none" w:sz="0" w:space="0" w:color="auto"/>
        <w:bottom w:val="none" w:sz="0" w:space="0" w:color="auto"/>
        <w:right w:val="none" w:sz="0" w:space="0" w:color="auto"/>
      </w:divBdr>
    </w:div>
    <w:div w:id="1157577622">
      <w:bodyDiv w:val="1"/>
      <w:marLeft w:val="0"/>
      <w:marRight w:val="0"/>
      <w:marTop w:val="0"/>
      <w:marBottom w:val="0"/>
      <w:divBdr>
        <w:top w:val="none" w:sz="0" w:space="0" w:color="auto"/>
        <w:left w:val="none" w:sz="0" w:space="0" w:color="auto"/>
        <w:bottom w:val="none" w:sz="0" w:space="0" w:color="auto"/>
        <w:right w:val="none" w:sz="0" w:space="0" w:color="auto"/>
      </w:divBdr>
    </w:div>
    <w:div w:id="1260412268">
      <w:bodyDiv w:val="1"/>
      <w:marLeft w:val="0"/>
      <w:marRight w:val="0"/>
      <w:marTop w:val="0"/>
      <w:marBottom w:val="0"/>
      <w:divBdr>
        <w:top w:val="none" w:sz="0" w:space="0" w:color="auto"/>
        <w:left w:val="none" w:sz="0" w:space="0" w:color="auto"/>
        <w:bottom w:val="none" w:sz="0" w:space="0" w:color="auto"/>
        <w:right w:val="none" w:sz="0" w:space="0" w:color="auto"/>
      </w:divBdr>
    </w:div>
    <w:div w:id="1368212923">
      <w:bodyDiv w:val="1"/>
      <w:marLeft w:val="0"/>
      <w:marRight w:val="0"/>
      <w:marTop w:val="0"/>
      <w:marBottom w:val="0"/>
      <w:divBdr>
        <w:top w:val="none" w:sz="0" w:space="0" w:color="auto"/>
        <w:left w:val="none" w:sz="0" w:space="0" w:color="auto"/>
        <w:bottom w:val="none" w:sz="0" w:space="0" w:color="auto"/>
        <w:right w:val="none" w:sz="0" w:space="0" w:color="auto"/>
      </w:divBdr>
    </w:div>
    <w:div w:id="1544559912">
      <w:bodyDiv w:val="1"/>
      <w:marLeft w:val="0"/>
      <w:marRight w:val="0"/>
      <w:marTop w:val="0"/>
      <w:marBottom w:val="0"/>
      <w:divBdr>
        <w:top w:val="none" w:sz="0" w:space="0" w:color="auto"/>
        <w:left w:val="none" w:sz="0" w:space="0" w:color="auto"/>
        <w:bottom w:val="none" w:sz="0" w:space="0" w:color="auto"/>
        <w:right w:val="none" w:sz="0" w:space="0" w:color="auto"/>
      </w:divBdr>
    </w:div>
    <w:div w:id="19348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Witkow</dc:creator>
  <cp:keywords/>
  <dc:description/>
  <cp:lastModifiedBy>Microsoft Office User</cp:lastModifiedBy>
  <cp:revision>2</cp:revision>
  <cp:lastPrinted>2016-02-02T20:00:00Z</cp:lastPrinted>
  <dcterms:created xsi:type="dcterms:W3CDTF">2016-02-03T16:02:00Z</dcterms:created>
  <dcterms:modified xsi:type="dcterms:W3CDTF">2016-02-03T16:02:00Z</dcterms:modified>
</cp:coreProperties>
</file>