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12E4" w14:textId="5F3928F8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52"/>
          <w:szCs w:val="52"/>
        </w:rPr>
      </w:pPr>
      <w:r w:rsidRPr="00264C42">
        <w:rPr>
          <w:rFonts w:ascii="Verdana" w:hAnsi="Verdana"/>
          <w:b/>
          <w:bCs/>
          <w:sz w:val="52"/>
          <w:szCs w:val="52"/>
        </w:rPr>
        <w:t>The Braille Forum</w:t>
      </w:r>
    </w:p>
    <w:p w14:paraId="6EAA9C27" w14:textId="2EE595D3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52"/>
          <w:szCs w:val="52"/>
        </w:rPr>
      </w:pPr>
      <w:r w:rsidRPr="00264C42">
        <w:rPr>
          <w:rFonts w:ascii="Verdana" w:hAnsi="Verdana"/>
          <w:b/>
          <w:bCs/>
          <w:sz w:val="52"/>
          <w:szCs w:val="52"/>
        </w:rPr>
        <w:t>Vol. XXXIV July-August 1995 No. 1</w:t>
      </w:r>
    </w:p>
    <w:p w14:paraId="53520A08" w14:textId="77777777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52"/>
          <w:szCs w:val="52"/>
        </w:rPr>
      </w:pPr>
    </w:p>
    <w:p w14:paraId="197D5B21" w14:textId="77777777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52"/>
          <w:szCs w:val="52"/>
        </w:rPr>
      </w:pPr>
      <w:r w:rsidRPr="00264C42">
        <w:rPr>
          <w:rFonts w:ascii="Verdana" w:hAnsi="Verdana"/>
          <w:b/>
          <w:bCs/>
          <w:sz w:val="52"/>
          <w:szCs w:val="52"/>
        </w:rPr>
        <w:t xml:space="preserve">Published by the </w:t>
      </w:r>
    </w:p>
    <w:p w14:paraId="544CD16D" w14:textId="2C718162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52"/>
          <w:szCs w:val="52"/>
        </w:rPr>
      </w:pPr>
      <w:r w:rsidRPr="00264C42">
        <w:rPr>
          <w:rFonts w:ascii="Verdana" w:hAnsi="Verdana"/>
          <w:b/>
          <w:bCs/>
          <w:sz w:val="52"/>
          <w:szCs w:val="52"/>
        </w:rPr>
        <w:t>American Council of the Blind</w:t>
      </w:r>
    </w:p>
    <w:p w14:paraId="220B3085" w14:textId="77777777" w:rsidR="005B6527" w:rsidRPr="00C86D39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0"/>
          <w:szCs w:val="40"/>
        </w:rPr>
      </w:pPr>
    </w:p>
    <w:p w14:paraId="52D04021" w14:textId="0BAB569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American Council of the Blind strives to increase the independence, security, equality of opportunity, and quality of life for all blind and visually impaired people.</w:t>
      </w:r>
    </w:p>
    <w:p w14:paraId="1A390D07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9B5939F" w14:textId="4725F5D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LeRoy F. Saunders, President</w:t>
      </w:r>
    </w:p>
    <w:p w14:paraId="4F0919FC" w14:textId="530D816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Oral O. Miller, J.D., National Representative</w:t>
      </w:r>
    </w:p>
    <w:p w14:paraId="6D57C6C5" w14:textId="482A8C8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Nolan Crabb, Editor</w:t>
      </w:r>
    </w:p>
    <w:p w14:paraId="5B71726B" w14:textId="235E331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Sharon Lovering, Editorial Assistant</w:t>
      </w:r>
    </w:p>
    <w:p w14:paraId="2A3F60A5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C6B5163" w14:textId="6FDBED7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National Office:</w:t>
      </w:r>
    </w:p>
    <w:p w14:paraId="1C1E2CB1" w14:textId="63312FA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1155 15th St. N.W.</w:t>
      </w:r>
    </w:p>
    <w:p w14:paraId="4CA54117" w14:textId="70FE735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Suite 720</w:t>
      </w:r>
    </w:p>
    <w:p w14:paraId="7ABEF16F" w14:textId="6C9B774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Washington, DC 20005</w:t>
      </w:r>
    </w:p>
    <w:p w14:paraId="0A41269D" w14:textId="3815072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(202) 467-5081</w:t>
      </w:r>
    </w:p>
    <w:p w14:paraId="00730F1C" w14:textId="19BF853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Fax: (202) 467-5085</w:t>
      </w:r>
    </w:p>
    <w:p w14:paraId="59174FE1" w14:textId="636624A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Electronic bulletin board: (202) 331-1058</w:t>
      </w:r>
    </w:p>
    <w:p w14:paraId="6E60591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02F74A" w14:textId="0F19198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Braille Forum is available in braille, large print, half-speed four-track cassette tape and MS-DOS computer disk.  Subscription requests, address changes, and items intended for publication should be sent to:  Nolan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Crabb, The Braille Forum, 1155 15th St. N.W., Suite 720, Washington, DC 20005.  Submission deadlines are the first of the month.</w:t>
      </w:r>
    </w:p>
    <w:p w14:paraId="03D5C02E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9BB715E" w14:textId="467CEBC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Those much-needed contributions, which are tax-deductible, can be sent to Brian Charlson at the same address.  If you wish to remember a relative or friend by sharing in the council's continuing work, the national office has printed cards available to acknowledge contributions made by loved ones in memory of deceased people. </w:t>
      </w:r>
    </w:p>
    <w:p w14:paraId="26F912C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F21509" w14:textId="21D5AA9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Anyone wishing to remember the American Council of the Blind in his/her Last Will and Testament may do so by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including a special paragraph for that purpose.  If your wishes are complex, you may contact the ACB National Office.</w:t>
      </w:r>
    </w:p>
    <w:p w14:paraId="561DB3B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11A4E26" w14:textId="6C8202D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For the latest in legislative and governmental news, call the "Washington Connection" toll-free at (800) 424-8666, 6 p.m. to midnight eastern time Monday through Friday.  Washington, D.C., residents only call 331-2876.</w:t>
      </w:r>
    </w:p>
    <w:p w14:paraId="1934FB59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9B3C6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Copyright 1995 </w:t>
      </w:r>
    </w:p>
    <w:p w14:paraId="7E6928A9" w14:textId="6F9CB50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American Council of the Blind</w:t>
      </w:r>
    </w:p>
    <w:p w14:paraId="2349D52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2831973" w14:textId="32DB9D39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Table of Contents</w:t>
      </w:r>
    </w:p>
    <w:p w14:paraId="5A743A46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7EC860B" w14:textId="4C4E7981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PresidentsMessage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President's Message, by LeRoy F. Saunders</w:t>
        </w:r>
      </w:hyperlink>
    </w:p>
    <w:p w14:paraId="107B9117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544FB11" w14:textId="76224205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eLivedthroughtheNightmare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He Lived through the Nightmare the Rest of Us Only Heard About, by Nolan Crabb</w:t>
        </w:r>
      </w:hyperlink>
    </w:p>
    <w:p w14:paraId="1F48FDE5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607FD0" w14:textId="10A24480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NewsBriefsfromtheACBNatlOfc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News Briefs from the ACB National Office, by Oral O. Miller</w:t>
        </w:r>
      </w:hyperlink>
    </w:p>
    <w:p w14:paraId="2F432441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1410BA" w14:textId="6E2987EB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VerySpecialHumanBeing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 Very Special Human Being, by David Krause</w:t>
        </w:r>
      </w:hyperlink>
    </w:p>
    <w:p w14:paraId="3A45726F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36A9B4D" w14:textId="08C9EB55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LegalAccess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Legal Access: Another Dumb Act? ADA at the Crossroads, by Charles D. Goldman</w:t>
        </w:r>
      </w:hyperlink>
    </w:p>
    <w:p w14:paraId="3864EED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BD47D9D" w14:textId="5C3CBADC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dvocatesDefendDetectableWarnings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Advocates Defend Detectable Warnings</w:t>
        </w:r>
      </w:hyperlink>
    </w:p>
    <w:p w14:paraId="0E77569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178069B" w14:textId="7A4FBC14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eardaGoodAdventureStory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Have You Heard a Good Adventure Story </w:t>
        </w:r>
        <w:proofErr w:type="gramStart"/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Lately?,</w:t>
        </w:r>
        <w:proofErr w:type="gramEnd"/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 by Sharon Lovering</w:t>
        </w:r>
      </w:hyperlink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3BC2CC2A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3C6C0F6" w14:textId="2BA20891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ThisIstheWayWeWash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This Is the Way We Wash Our Clothes, </w:t>
        </w:r>
        <w:r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O</w:t>
        </w:r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r Is </w:t>
        </w:r>
        <w:proofErr w:type="gramStart"/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It?,</w:t>
        </w:r>
        <w:proofErr w:type="gramEnd"/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 by Deanna Noriega</w:t>
        </w:r>
      </w:hyperlink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7D8E7B47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D0C9B3" w14:textId="32413214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ereandThere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Here and There, by Elizabeth M. Lennon</w:t>
        </w:r>
      </w:hyperlink>
    </w:p>
    <w:p w14:paraId="0816C60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258AFFF" w14:textId="50090CC4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FromYourPerspective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From Your Perspective:  Changing </w:t>
        </w:r>
        <w:r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t</w:t>
        </w:r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he Braille Code:  An Access Perspective, by Jenine McKeown</w:t>
        </w:r>
      </w:hyperlink>
    </w:p>
    <w:p w14:paraId="2489F002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177111" w14:textId="1BA61AA1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WhiteHouseConferenceonAging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 xml:space="preserve">Observations from the White House Conference </w:t>
        </w:r>
        <w:r w:rsidR="00122321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o</w:t>
        </w:r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n Aging, by Teresa Blessing</w:t>
        </w:r>
      </w:hyperlink>
    </w:p>
    <w:p w14:paraId="221E694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E5964C7" w14:textId="33502429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HighTechSwapShop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High Tech Swap Shop</w:t>
        </w:r>
      </w:hyperlink>
    </w:p>
    <w:p w14:paraId="3C30E32D" w14:textId="3A88043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17C8FF" w14:textId="55D810F2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CBBoardofDirectors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ACB Board of Directors</w:t>
        </w:r>
      </w:hyperlink>
    </w:p>
    <w:p w14:paraId="10CBC758" w14:textId="74AB37F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8EACA9" w14:textId="7A601A66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BoardofPublications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Board of Publications</w:t>
        </w:r>
      </w:hyperlink>
    </w:p>
    <w:p w14:paraId="5AC86BB8" w14:textId="55D96B6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0F9338B" w14:textId="65657C39" w:rsidR="005B6527" w:rsidRPr="00C86D39" w:rsidRDefault="005B040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hyperlink w:anchor="ACBOfficers" w:history="1">
        <w:r w:rsidR="005B6527" w:rsidRPr="00C86D39">
          <w:rPr>
            <w:rStyle w:val="Hyperlink"/>
            <w:rFonts w:ascii="Verdana" w:hAnsi="Verdana" w:cs="Times New Roman"/>
            <w:b/>
            <w:bCs/>
            <w:sz w:val="40"/>
            <w:szCs w:val="40"/>
          </w:rPr>
          <w:t>ACB Officers</w:t>
        </w:r>
      </w:hyperlink>
    </w:p>
    <w:p w14:paraId="067C0AB3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B337C9" w14:textId="2077BF6D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0" w:name="PresidentsMessage"/>
      <w:r w:rsidRPr="00264C42">
        <w:rPr>
          <w:rFonts w:ascii="Verdana" w:hAnsi="Verdana"/>
          <w:b/>
          <w:bCs/>
          <w:sz w:val="48"/>
          <w:szCs w:val="48"/>
        </w:rPr>
        <w:t>President's Message</w:t>
      </w:r>
    </w:p>
    <w:p w14:paraId="79701426" w14:textId="1C48B7B8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by LeRoy F. Saunders</w:t>
      </w:r>
    </w:p>
    <w:bookmarkEnd w:id="0"/>
    <w:p w14:paraId="5BC1F8DA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C0F2D2" w14:textId="08774EF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Since January of this year, I have watched very closely what is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happening in Congress.  I have decided that regardless of how we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may feel or what we do, we are facing some major changes in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rehabilitation and a host of other programs which we almost take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granted.</w:t>
      </w:r>
    </w:p>
    <w:p w14:paraId="140FB6E0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05FFA0" w14:textId="0EAFD3A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 believe the Rehab Act will be changed and will most likely be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set up in some type of block grant.  However, I feel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Rehabilitation Services will remain, but possibly be administered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 a far different manner than the one to which we're accustomed.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Ideas in Congress are changing constantly and almost every day or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two there is a new bill out which affects some type of service.  It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 hard to determine at this point what to really expect as far as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final bills are concerned.</w:t>
      </w:r>
    </w:p>
    <w:p w14:paraId="4F6BC761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DFEF30" w14:textId="5EB2488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also believe there will be some changes in Social Security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benefits sometime in a future Congress.  There is a possibility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that changes will occur in the SSDI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benefits which are presently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available to the blind and visually impaired.  Needless to say, our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national staff is monitoring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SSDI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other benefits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legislation presented in this Congress, and we are doing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everything we can to maintain our existing benefits.</w:t>
      </w:r>
    </w:p>
    <w:p w14:paraId="5CAF1FE6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9AC1345" w14:textId="1AC4833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I'm convinced no Congress has ever moved as rapidly as this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Congress, especially in the House.  As you are most likely aware,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much of the work we do is done with Congressional staff.  Even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these folks don't necessarily represent the same names and faces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with which we've been familiar, and their approach is different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from what it has been in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many cases.  In fact, we have had some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tell us we are wasting our time.</w:t>
      </w:r>
    </w:p>
    <w:p w14:paraId="2363313D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5A2F20" w14:textId="2FCE5C6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One of the disadvantages we do face is that there are many new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members in Congress.  These members have little background or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experience in many of the programs which benefit blind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individuals in finding employment and becoming first-class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citizens of this country.</w:t>
      </w:r>
    </w:p>
    <w:p w14:paraId="5EFA47B9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7DE9E64" w14:textId="4E5AF45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Many of the Congressmen were not in Washington when some of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programs we consider vital were established.  As a result, they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have no loyalty to these programs.  When they were elected, they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promised the voters they would make changes in the federal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government.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They promised to reduce spending; they would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allocate more money and responsibilities back to the states and cut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back considerably on the federal government's involvement in many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these programs.</w:t>
      </w:r>
    </w:p>
    <w:p w14:paraId="4ABAF6B5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099AAD" w14:textId="56B44D7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It is very important that our state affiliates realize that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when all of this "shakes out" they will need to play a bigger role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their states.  It will be crucial that all of us play a key role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 working within our states to make sure the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money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which is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allocated to state government, through whatever process, is used to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benefit blind individuals.  It will most likely make a difference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 what we at ACB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have to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do in the future.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We, of course, have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worked primarily on the national scene. It seems that these pending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changes will mean that we will work more with our state affiliates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assist them in their statewide advocacy role.</w:t>
      </w:r>
    </w:p>
    <w:p w14:paraId="10786201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A93E20" w14:textId="106C27E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Of course, change is scary and many fear the unknown.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However, I feel legislators may feel somewhat more concerned about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how their decisions affect blind and visually impaired individuals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than they might feel about those decisions that affect non-disabled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citizens.  Sometimes it is much harder for us to make changes and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adapt to different approaches than merely operate with a business-as-usual attitude.</w:t>
      </w:r>
    </w:p>
    <w:p w14:paraId="791E9CAF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F44C4F" w14:textId="10C7B8B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It is vital that we accept change as a challenge, and by so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doing, learn to make changes work for our good.  I'm hopeful we can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still maintain much of the training and benefits which are needed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blind and visually impaired individuals.  There is always some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good which comes out of everything and we have to make a point of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recognizing it and do the best we can to build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on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t</w:t>
      </w:r>
      <w:r w:rsidRPr="00C86D39">
        <w:rPr>
          <w:rFonts w:ascii="Verdana" w:hAnsi="Verdana" w:cs="Times New Roman"/>
          <w:b/>
          <w:bCs/>
          <w:sz w:val="40"/>
          <w:szCs w:val="40"/>
        </w:rPr>
        <w:t>hese</w:t>
      </w:r>
      <w:proofErr w:type="gramEnd"/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opportunities. </w:t>
      </w:r>
    </w:p>
    <w:p w14:paraId="1DC6661D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DE9AECF" w14:textId="7C5E645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This is the last message I will have in the Forum as president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 American Council of the Blind.  I would like to take this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opportunity to thank the many, many individuals who have assisted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over the last six years to carry out the duties of this office.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There is no possible way I can even begin naming all of those who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have helped me in so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many different ways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.</w:t>
      </w:r>
    </w:p>
    <w:p w14:paraId="5C9EEB64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4C69AB1" w14:textId="76C13F2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 would like to thank the membership, officers,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board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staff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ACB for giving me the opportunity to preside over this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organization for six years.  I sincerely hope I have fulfilled your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expectations.  I hope my leadership of ACB has made a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difference during this time.</w:t>
      </w:r>
    </w:p>
    <w:p w14:paraId="604E46F0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22980AE" w14:textId="1DAAD19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will remain on the board of directors as immediate past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president of ACB; therefore, I will not be completely out of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picture.  I look forward to a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somewhat reduced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work load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when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compared to that of the past six years.  Being president of ACB was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 honor I will never forget.</w:t>
      </w:r>
    </w:p>
    <w:p w14:paraId="27F88755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D3A4D5C" w14:textId="5CA16818" w:rsidR="005B6527" w:rsidRPr="00264C42" w:rsidRDefault="00122321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264C42">
        <w:rPr>
          <w:rFonts w:ascii="Verdana" w:hAnsi="Verdana"/>
          <w:b/>
          <w:bCs/>
          <w:sz w:val="44"/>
          <w:szCs w:val="44"/>
        </w:rPr>
        <w:t>Caption</w:t>
      </w:r>
    </w:p>
    <w:p w14:paraId="0CAC3CC6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290E453" w14:textId="2435FA0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Pat and LeRoy Saunders enjoy the 1993 convention banquet in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San Francisco.  Photo copyright 1993 by M. Christine Torrington.</w:t>
      </w:r>
    </w:p>
    <w:p w14:paraId="4B941B6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EC3F73" w14:textId="25C03386" w:rsidR="005B6527" w:rsidRPr="00264C42" w:rsidRDefault="00122321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" w:name="HeLivedthroughtheNightmare"/>
      <w:r w:rsidRPr="00264C42">
        <w:rPr>
          <w:rFonts w:ascii="Verdana" w:hAnsi="Verdana"/>
          <w:b/>
          <w:bCs/>
          <w:sz w:val="48"/>
          <w:szCs w:val="48"/>
        </w:rPr>
        <w:t xml:space="preserve">He Lived through the Nightmare the Rest of Us Only Heard About </w:t>
      </w:r>
    </w:p>
    <w:p w14:paraId="014ACA04" w14:textId="69A93EFA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by Nolan Crabb</w:t>
      </w:r>
    </w:p>
    <w:bookmarkEnd w:id="1"/>
    <w:p w14:paraId="2D34A783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E0BD6A4" w14:textId="10A8155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For most of us, April 19th will be remembered simply as the day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bomb destroyed the Alfred P.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Murrah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Federal Building in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Oklahoma City.  For Raymond Washburn, president of the Randolph-Sheppard Vendors of America, an affiliate of the American Council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 Blind, April 19th will be the day he got a new lease on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life.  For most of us, the images of the lifeless bloodied bodies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babies and toddlers being carried out of a destroyed day-care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center will be unforgettable, but they will be images.  For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Raymond Washburn, those images are more than images; they're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accompanied by the screams of the injured and the dying and by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awful smells of dust-filled destruction.  Most of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us could change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channel or turn off the radio when those images became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overwhelming.  Raymond Washburn had no such luxury.  Those images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will no doubt play periodically in his mind for as long as 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lives.  That's how it is when you're one of the images the rest of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us read about or saw on television.  Washburn operated a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vending facility in the federal building, and he was on duty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day the bomb exploded and changed forever the way we look at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ourselves as Americans.  For the first time, we realize with shock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sadness that terrorism doesn't have to be imported to be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terrorism.  All of us, blind or sighted, feel a new sense of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vulnerability.  Raymond Washburn says he feels a new sense of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loss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those who didn't make it out of the building and a sense of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relief because he is alive.</w:t>
      </w:r>
    </w:p>
    <w:p w14:paraId="23D473A2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F07ED6" w14:textId="1793F0F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Washburn says April 19th began normally enough for him.  There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were no premonitions of anything unusual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no signs that this day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would be different from any other.  He received a call early from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 employee notifying him of her illness. Accordingly, he got to work around 7. 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>A</w:t>
      </w:r>
      <w:r w:rsidRPr="00C86D39">
        <w:rPr>
          <w:rFonts w:ascii="Verdana" w:hAnsi="Verdana" w:cs="Times New Roman"/>
          <w:b/>
          <w:bCs/>
          <w:sz w:val="40"/>
          <w:szCs w:val="40"/>
        </w:rPr>
        <w:t>round 8:45 that morning, 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urged a fellow worker to take a break, since she had been on duty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since 6.  She returned at 8:55.</w:t>
      </w:r>
    </w:p>
    <w:p w14:paraId="3A4B2608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F61C988" w14:textId="2974A49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She had agreed to wait on customers while Washburn went to make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 car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payment at a credit union inside the federal building.  Prior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leaving, however, he decided to wait on one more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customer.</w:t>
      </w:r>
    </w:p>
    <w:p w14:paraId="42061F18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881774" w14:textId="77777777" w:rsidR="00122321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"I waited on that customer," he recalls.  "And as I turned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around to pick up my money, (I had it lying on a safe in the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store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room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), something hit me on the head and on the shoulder. </w:t>
      </w:r>
    </w:p>
    <w:p w14:paraId="041B547D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7EAA67" w14:textId="509B9AF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"I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thought it was just a ceiling tile.  But it kept getting heavier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heavier.  Pretty soon, [the weight of it] had pushed me down to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floor.  My feet were caught in there," he recalls.  "As you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know, when you can't move your feet, you get excited.  I tried to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kick and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couldn't kick.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 only thing that was left for me to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 was to get my hands underneath and lift up what was on top of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me."</w:t>
      </w:r>
    </w:p>
    <w:p w14:paraId="11445CB5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CCE44D" w14:textId="67492F5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He says he managed to lift the debris up about three inches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C86D39">
        <w:rPr>
          <w:rFonts w:ascii="Verdana" w:hAnsi="Verdana" w:cs="Times New Roman"/>
          <w:b/>
          <w:bCs/>
          <w:sz w:val="40"/>
          <w:szCs w:val="40"/>
        </w:rPr>
        <w:t>enough to move his feet.</w:t>
      </w:r>
    </w:p>
    <w:p w14:paraId="6FB2C289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EA989A2" w14:textId="5E5F13F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"In the meantime," he says, "I could hear my employee in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kitchen hollering 'Help!  Help!  I can't breathe!'  At that time,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 noticed I couldn't breathe either.  All the oxygen had been cut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off.</w:t>
      </w:r>
    </w:p>
    <w:p w14:paraId="77177B98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8BAB8D" w14:textId="5CC8F28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"During this time," he continues, "I never heard the blast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had no idea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what it was.  I told her I'd meet her at the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door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we'd try to get out."</w:t>
      </w:r>
    </w:p>
    <w:p w14:paraId="14EFED22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E36C0DE" w14:textId="64128A3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As a result of the blast, Washburn's counter had fallen into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mayhem below him.  "I met her at the door, and we started out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front.  This customer I'd waited on had gotten up.  She told us</w:t>
      </w:r>
    </w:p>
    <w:p w14:paraId="7A46E610" w14:textId="5010D77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to get out through the back way, but my sighted employee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became somewhat disoriented.  The customer led me, and I grabbed my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employee around the waist and told her we had to get out.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br/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br/>
      </w:r>
      <w:r w:rsidRPr="00C86D39">
        <w:rPr>
          <w:rFonts w:ascii="Verdana" w:hAnsi="Verdana" w:cs="Times New Roman"/>
          <w:b/>
          <w:bCs/>
          <w:sz w:val="40"/>
          <w:szCs w:val="40"/>
        </w:rPr>
        <w:t>"As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 started out the door," he says, "I turned loose of the customer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reach over in the corner to pick up my cane.  Neither my cane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nor the wall was there!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 only thing that was left was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stairs that were standing.  We managed to get down to the second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level.</w:t>
      </w:r>
    </w:p>
    <w:p w14:paraId="0EA62EEA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6B01CFF" w14:textId="6B53133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"On our way out," he says, "we met a man who helped us out too. Come to find out, this man was in the restroom during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explosion.  He doesn't know how it happened, but he ended up in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snack bar."</w:t>
      </w:r>
    </w:p>
    <w:p w14:paraId="342D775A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54E11E6" w14:textId="77777777" w:rsidR="00122321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On the second level, Washburn met one of the men who will not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soon be forgotten by the rest of us who watched the steady parade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heroic but weary rescue workers moving slowly and determinedly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through the remains of the building.  "I told the guy from the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sheriff's department that I had a cut on my elbow," Washburn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recalls.  "He asked me if I had any kind of a heart problem, and I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told him I did.  They ultimately rushed me to the emergency room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where they stitched me up; my employee had a cut on her leg.   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76BBA477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B131EC" w14:textId="77777777" w:rsidR="00122321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"But while we were going out," he remembers, "the floor that we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were standing on back in the snack bar collapsed.  If we'd have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been there another 10 to 30 seconds, we'd have just gone on down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with the floor.  I felt pretty lucky to get out with just a cut." 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603A62CD" w14:textId="77777777" w:rsidR="00122321" w:rsidRPr="00C86D39" w:rsidRDefault="00122321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6794F8" w14:textId="027B62A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Griff Palmer, the data base editor at "The Daily Oklahoman,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Oklahoma City's daily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newspaper, " recalls what he saw minutes</w:t>
      </w:r>
      <w:r w:rsidR="00122321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after Raymond Washburn heard his snack bar collapse into the floors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below.</w:t>
      </w:r>
    </w:p>
    <w:p w14:paraId="05BC9007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DEA7EC" w14:textId="15CB257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"I live about a mile north of the blast site," Palmer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explains.  "I was ironing a shirt and thinking about a nice, hot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shower when the bomb went off.  It shook the hell out of my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house.  My initial thought was that there had been a natural gas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explosion in a nearby house."</w:t>
      </w:r>
    </w:p>
    <w:p w14:paraId="094D4914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7F5F435" w14:textId="77777777" w:rsidR="00EE3F20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Palmer says he found no evidence of any explosion when 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rushed outside to investigate.  His view of the downtown area was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obstructed.  "Two doors down," he says, "a couple of windows were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blown out of a house.  I thought maybe it was a sonic boom.  But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then I realized that from as far as I could hear to the west, to 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far as I could hear to the east, burglar alarms and car alarms were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sounding.  I knew that it had to be more than a sonic boom.  </w:t>
      </w:r>
    </w:p>
    <w:p w14:paraId="05072B2D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A6F6469" w14:textId="64C3B63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"A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quick call to the newsroom fixed the location of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explosion, and I headed downtown," he recalls.  "When I got to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bombing site, the atmosphere was eerily quiet.  Around the corner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from the federal building, about a half-dozen people lay on a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sidewalk,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absolutely motionless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, covered with bloody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blankets.</w:t>
      </w:r>
    </w:p>
    <w:p w14:paraId="76CF0E05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7BC3C52" w14:textId="5FAD594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"In everyone's eyes, you could see the dawning realization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terrorist act of staggering magnitude had been perpetrated on our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quiet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old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cowtown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," he says.  "One glance left little doubt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explosion had been caused by a bomb.  It was clear that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blast had blown upward from the street."</w:t>
      </w:r>
    </w:p>
    <w:p w14:paraId="32653D59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0EE880" w14:textId="571AB78B" w:rsidR="00EE3F20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For Washburn and the other survivors who found their way out of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building, the sights, sounds, and smells are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unforgettable.  Palmer describes what he saw this way:  "Burning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cars that had been parked across the street from the federal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building sent a plume of black smoke across the downtown area.   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2CA16588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975300" w14:textId="1B2D863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"Survivors sat stunned on the curb near the federal building, with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varying degrees of injury.  Bloodied children from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Central Branch YMCA day-care center were being tended to by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emergency workers."</w:t>
      </w:r>
    </w:p>
    <w:p w14:paraId="49D57A2E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C7AADD" w14:textId="23DA6EA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"As we were walking out of the snack bar," Washburn recalls, "I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could hear people screaming and hollering for help.  There was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nothing anyone could do except get out and try to help those who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were injured.  I had no idea how badly people were injured."    </w:t>
      </w:r>
    </w:p>
    <w:p w14:paraId="3DB21D64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F414C9" w14:textId="33BE7CD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"As the shock wore off, survivors began urgently conducting head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counts and preparing lists of the missing," Palmer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recalls.  "Shock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turned to sobbing emotion.  A mother whose child was in the federal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building day-care center screamed frantically as she arrived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saw the extent of the damage."</w:t>
      </w:r>
    </w:p>
    <w:p w14:paraId="5F7CFB2C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5F114C" w14:textId="0827BBD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Palmer says emergency workers began converging on the site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almost immediately.  They did what they could for the injured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sent them to local hospitals.  "When I got to the hospital,"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Washburn remembers, "they rushed me in and checked me over.  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hospital, it was just a madhouse.  People were running;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doctors were running in and out; nurses were running in and out;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sirens were going off; that's all you could hear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nothing but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sirens."</w:t>
      </w:r>
    </w:p>
    <w:p w14:paraId="0124D204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84B0ED" w14:textId="0A276F9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To make matters worse, rumor reared its ugly head, as Palmer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recalls.  "Suddenly, word went out that another bomb had been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discovered inside the federal building.  The situation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degenerated into utter panic as hundreds of bystanders and bomb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victims fled for safety.</w:t>
      </w:r>
    </w:p>
    <w:p w14:paraId="09F688FB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FC3EB89" w14:textId="6320FBC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"Rumors flew that the second bomb was bigger than the first;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another and yet another bomb had been discovered at other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locations.  Later in the afternoon, authorities discounted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reports of other bombs.  According to some reports, the scare had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been sparked by the discovery of dummy training bombs in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quarters of the Bureau of Alcohol,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Tobacco and Firearms, which had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offices in the bombed building."</w:t>
      </w:r>
    </w:p>
    <w:p w14:paraId="3F20353F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E6E9AEB" w14:textId="0167A2F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Washburn says his attempts to call his wife from the hospital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met with only busy signals.  "Someone had called my wife at work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asked her if she had a radio on, and she said no," he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recalls.  "She learned of the explosion and got within eight or ten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blocks of the site before they turned her back.  She could do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nothing but wait at home.  She turned on the TV and said she didn't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know how anyone could survive that blast."</w:t>
      </w:r>
    </w:p>
    <w:p w14:paraId="7F1BB5A2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0901CB7" w14:textId="6677CC7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According to Palmer, destruction and devastation were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everywhere.  "The concussion from the blast shattered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windows,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buckled masonry, and collapsed overhead doors for a six-block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radius around the blast center.  The Kerr-McGee Center, just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southeast of the federal building, had windows blown out to the top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its 20-plus floors.  I later saw shattered shop windows a mile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a half north of the federal building."</w:t>
      </w:r>
    </w:p>
    <w:p w14:paraId="4D0ED36E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A8BF0C" w14:textId="1446260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"Finally," Washburn says, "the hospital got hold of my wife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told her I was there, but they wouldn't tell her any other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information.  She came down to the hospital and found me sitting in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waiting room.  I believe she was more shook up at that time than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 was."</w:t>
      </w:r>
    </w:p>
    <w:p w14:paraId="0407E9E7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AE432FA" w14:textId="2B48E84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While the external damage Palmer describes was significant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indeed, the internal damage done to Washburn in the explosion's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aftermath had its own stark reality.  "While we were sitting here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at home," he says, "I was just at a blank; I was just shocked.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Finally ... well, ... I just broke down.  I just couldn't hold it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any longer."</w:t>
      </w:r>
    </w:p>
    <w:p w14:paraId="42A587A5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23B1C5" w14:textId="33A8069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His physician gave him a shot to relax him, and Washburn began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process of physically and mentally recovering.  "I had all this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debris in my hair," he recollects.  "It was in my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clothes; it took me two or three days to get some of this junk out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my ears.  It was embedded in there."</w:t>
      </w:r>
    </w:p>
    <w:p w14:paraId="5A451736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333EFD" w14:textId="7D84E80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Washburn says later that afternoon and evening, the TV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radio reports began to take their toll on him.  "These TV and radio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stories brought back memories of hearing people hollering.  I told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my wife, 'I can't take it.  I need to get some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counseling.'"</w:t>
      </w:r>
    </w:p>
    <w:p w14:paraId="787A9DD5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6221B79" w14:textId="35545A9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Washburn was re-admitted to the hospital that night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in an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attempt to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bring the memory demons under control.  "They told me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only way I'd be able to deal with this is to talk it out," 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says. 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“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encouraged me to wake my wife up and talk to her about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it.  There were several nights that I did just that."</w:t>
      </w:r>
    </w:p>
    <w:p w14:paraId="35AE6D9C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AE175D5" w14:textId="7B75791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He says for weeks after the explosion, he had a fear of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entering buildings.  "I'm doing better with that, but loud noises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sirens and like that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still bother me."</w:t>
      </w:r>
    </w:p>
    <w:p w14:paraId="62CA2B61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1E0C65" w14:textId="164A1CA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He admits if the trauma he experienced has a positive side, it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would be reflected in his feelings for his family.  "I feel much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closer to my wife than ever before.  I really feel I can talk to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her about anything."</w:t>
      </w:r>
    </w:p>
    <w:p w14:paraId="56AB0F21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83AD26" w14:textId="18006EA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Washburn grieves for the loss of those who died in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explosion.  As a vendor, he came to know nearly everyone in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building.  They often frequented his facility, and over time, 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learned the voices and names of his customers.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"They were like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family," he says.  "These people paid my salary.  I knew them,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 grieve for their loss.  I had close contact with those little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kids in that day-care center.  The people who ran it would bring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those little kids up to the snack bar and I'd give '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em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ice cream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pop.</w:t>
      </w:r>
    </w:p>
    <w:p w14:paraId="52CECE66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119148E" w14:textId="4D0CDCE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"Those little kids who didn't make it will never have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chance to grow up </w:t>
      </w:r>
      <w:r w:rsidR="004F3871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never go to school," he laments.  "That's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what's sad.  These kids won't ever have a life."</w:t>
      </w:r>
    </w:p>
    <w:p w14:paraId="02868310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C334235" w14:textId="6EC6987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As for the aftermath, Washburn wonders whether bombing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suspects will ever get a fair trial.  "I resent what they did," 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says.  "I don't think they deserve a fair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trial. I think they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ought to build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some kind of memorial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there for the survivors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those that didn't make it."</w:t>
      </w:r>
    </w:p>
    <w:p w14:paraId="5F68FE3D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B13A5B" w14:textId="783F07D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As for his own future, at press time, Washburn hadn't decided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whether to go back to work or retire.  "I know one thing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C86D39">
        <w:rPr>
          <w:rFonts w:ascii="Verdana" w:hAnsi="Verdana" w:cs="Times New Roman"/>
          <w:b/>
          <w:bCs/>
          <w:sz w:val="40"/>
          <w:szCs w:val="40"/>
        </w:rPr>
        <w:t>I don't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want to work in a federal building."</w:t>
      </w:r>
    </w:p>
    <w:p w14:paraId="7D8DA206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1711549" w14:textId="1A47E6F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He paid two final visits to the site the Sunday before it was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demolished.  "I spent darn near seven or eight years down in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building," he says.  "I knew a lot of people.  It was really hard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see the building and think on those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memories knowing it was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going to go down in a couple of days."</w:t>
      </w:r>
    </w:p>
    <w:p w14:paraId="5A4A704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C3318E" w14:textId="6AC048FC" w:rsidR="005B6527" w:rsidRPr="00264C42" w:rsidRDefault="00EE3F20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2" w:name="NewsBriefsfromtheACBNatlOfc"/>
      <w:r w:rsidRPr="00264C42">
        <w:rPr>
          <w:rFonts w:ascii="Verdana" w:hAnsi="Verdana"/>
          <w:b/>
          <w:bCs/>
          <w:sz w:val="48"/>
          <w:szCs w:val="48"/>
        </w:rPr>
        <w:t>News Briefs from the ACB National Office</w:t>
      </w:r>
    </w:p>
    <w:p w14:paraId="7F5110E3" w14:textId="6DF24E4F" w:rsidR="005B6527" w:rsidRPr="00C86D39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0"/>
          <w:szCs w:val="40"/>
        </w:rPr>
      </w:pPr>
      <w:r w:rsidRPr="00264C42">
        <w:rPr>
          <w:rFonts w:ascii="Verdana" w:hAnsi="Verdana"/>
          <w:b/>
          <w:bCs/>
          <w:sz w:val="48"/>
          <w:szCs w:val="48"/>
        </w:rPr>
        <w:t>by Oral O. Miller, National Representative</w:t>
      </w:r>
    </w:p>
    <w:bookmarkEnd w:id="2"/>
    <w:p w14:paraId="3AA54D67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F82C05" w14:textId="4552BE8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annual awards banquet of the Leadership Conference on Civil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Rights (LCCR), of which the American Council of the Blind was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first organizational member, made up of disabled people, is one of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very few functions in Washington each year that attracts most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 advocacy and civil rights leadership. The 1995 LCCR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conference and awards banquet was no exception as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hundreds of people representing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almost 200 organizational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members of LCCR gathered recently to take stock of civil rights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matters, current legislative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issues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a variety of advocacy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issues.  One of the highlights and sadder moments of the evening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consisted of the presentation of the LCCR's top award and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extension of a cordial farewell to its longtime and very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effective executive director, Ralph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Neas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who is entering the full-time teaching of law at Georgetown University Law School.  ACB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members who attended the 1989 national convention banquet in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Richmond, Va., will remember the very informative and stimulating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speech which Mr.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Neas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gave at that time.</w:t>
      </w:r>
    </w:p>
    <w:p w14:paraId="6502E90F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CACA960" w14:textId="7737811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What a pleasure it was recently for me to take part in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state convention of the Vermont Council of the Blind, held in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Rutland!  I was, indeed, impressed by the vigor, knowledge and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industry of the organization and was very pleased to learn of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worthwhile things its members are doing throughout the state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such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 educating public officials as to the appropriate use of audible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traffic signals, advocating for the inclusion of a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vending facility in a large new federal building and providing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funding for the state library for the blind to purchase popular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audio-described movies for lending to blind borrowers.  Since I had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not been in Vermont for some time, I especially appreciated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opportunity to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enjoy a few activities that are almost unique to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Vermont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such as a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small town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church supper and a leisurely drive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through the beautiful green mountains.</w:t>
      </w:r>
    </w:p>
    <w:p w14:paraId="53B8C101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C0DBCF3" w14:textId="6290A7D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While ACB considers further the recent decision by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Federal Transit Administration exempting the Washington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Metropolitan Area Transit Authority from having to install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along its subway platform edges as required by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federal regulations, ACB staff members have continued to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cooperate with WMATA as it apparently takes other steps to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enhance accessibility to its system 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such as by creating and/or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updating tactile maps and reviewing procedures for making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more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available audibly.  We plan to continue cooperating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with WMATA to the extent its proposed actions are in the best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interest of blind and visually impaired people, but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cooperation should not be construed as necessarily accepting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"Mickey Mouse" proposal accepted by the Federal Transit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Administration in lieu of a commitment by WMATA to abide by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common-sense federal regulations.  We are also using some of our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international contacts to monitor electronic guidance and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mobility research going on in other countries.</w:t>
      </w:r>
    </w:p>
    <w:p w14:paraId="45B7ED92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63746D6" w14:textId="18D40D5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Legislative developments are taking place so rapidly now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 report at this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time would be substantially out of date by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time of publication.  For this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reason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it is important for all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readers to call the Washington Connection on a regular basis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inasmuch as that service is updated frequently as a way of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keeping up with issues which change almost from day to day.  Some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of the issues which we are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monitoring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publicizing include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substantial gainful activity level for SSDI recipients who are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blind, telecommunications accessibility, possible consolidation or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redesigning of rehabilitation and job training services for blind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people, education of blind children and further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implementation of the Americans with Disabilities Act.  Recently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Washington Connection was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switched to an answering machine that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is capable of answering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several telephone lines at a time.  The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change has already brought about a marked improvement in our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ability to disseminate information quickly.</w:t>
      </w:r>
    </w:p>
    <w:p w14:paraId="16D0187D" w14:textId="77777777" w:rsidR="00EE3F20" w:rsidRPr="00C86D39" w:rsidRDefault="00EE3F20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32DF18" w14:textId="19EF247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ACB national staff continues active in consulting with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employers and service providers concerning the quality of such</w:t>
      </w:r>
      <w:r w:rsidR="00EE3F20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services to blind people.  For example, recently Jennifer Sutton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met with officials of American Airlines to examine that company's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policies and procedures in serving blind and visually impaired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customers.  Nolan Crabb took part in the meeting of the National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Association of Radio Reading Services and Glenn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Plunkett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participated in a national conference focusing on services to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elderly people.  Activity with reference to services for elderly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people will probably be influenced greatly by decisions made by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recently completed White House Conference on Aging.</w:t>
      </w:r>
    </w:p>
    <w:p w14:paraId="1EDFD559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93EC40" w14:textId="4E96C0E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am pleased to report that our 1995 college summer intern is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Miss Paulette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Monthei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who has just completed her junior year at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Creighton University as a major in occupational therapy.  During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school year, Paulette is an active member of the Omaha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chapter of the ACB of Nebraska.  I am pleased to report also that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national office this summer is the beneficiary of a voluntary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internship by Miss Cynthia Lovering, a Virginia resident who has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just completed her sophomore year at Mary Washington College while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preparing to major in business and psychology.  As reported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previously, Jennifer Sutton, ACB's Coordinator of Affiliate and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Membership Services for approximately the past two years will be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leaving ACB employment as of the end of June to prepare to enter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graduate school in the field of English.  We wish Jennifer the best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thank her sincerely for her dedication to ACB as she prepares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move to the next phase of her career.</w:t>
      </w:r>
    </w:p>
    <w:p w14:paraId="59DB0D1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3923440" w14:textId="3163459F" w:rsidR="005B6527" w:rsidRPr="00264C42" w:rsidRDefault="00CF1075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3" w:name="VerySpecialHumanBeing"/>
      <w:r w:rsidRPr="00264C42">
        <w:rPr>
          <w:rFonts w:ascii="Verdana" w:hAnsi="Verdana"/>
          <w:b/>
          <w:bCs/>
          <w:sz w:val="48"/>
          <w:szCs w:val="48"/>
        </w:rPr>
        <w:lastRenderedPageBreak/>
        <w:t>A Very Special Human Being</w:t>
      </w:r>
    </w:p>
    <w:p w14:paraId="5AEB4F9E" w14:textId="71734D70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by David Krause</w:t>
      </w:r>
    </w:p>
    <w:bookmarkEnd w:id="3"/>
    <w:p w14:paraId="2B5B5EDC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8124E9" w14:textId="692003B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(Reprinted with permission from the Braille Revival League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"Memorandum.")</w:t>
      </w:r>
    </w:p>
    <w:p w14:paraId="1F6BD111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A4813B7" w14:textId="4866866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(Editor's note:  David Krause is currently the president of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Nevada Council of the Blind. He is a charter member of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Council.  In fact, his name and that of his wife Betty are two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three original signers of ACB's first corporate charter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submitted to the government of the District of Columbia.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former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Washington, D.C., resident, Krause has been in Las Vegas for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15 years.  His association with Alma Murphey goes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back to their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school days at the Mis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>s</w:t>
      </w:r>
      <w:r w:rsidRPr="00C86D39">
        <w:rPr>
          <w:rFonts w:ascii="Verdana" w:hAnsi="Verdana" w:cs="Times New Roman"/>
          <w:b/>
          <w:bCs/>
          <w:sz w:val="40"/>
          <w:szCs w:val="40"/>
        </w:rPr>
        <w:t>ouri School for the Blind.)</w:t>
      </w:r>
    </w:p>
    <w:p w14:paraId="74E91FF4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17195B8" w14:textId="4727891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When Alma Murphey died on January 21, 1995, the world lost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very special human being.  I never knew anyone who could pack more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accomplishments into a 24-hour day, and not just on rare occasions,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but as a permanent pattern of her life.  Leadership talent,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organizing ability, volunteer spirit, effectiveness of action 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these were the special qualities that made it possible for Alma to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accomplish so much.  Together they spell L-O-V-E 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 additional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factor that made Alma Murphey such a special person.  She loved her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husband; she loved her children; she loved her friends; she loved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her colleagues in the organized blind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movement; and she loved people in general.</w:t>
      </w:r>
    </w:p>
    <w:p w14:paraId="170DE882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55EBD58" w14:textId="1F5A727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knew Alma most of my life.  We both graduated from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Missouri School for the Blind.  As a young adult she met and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married Jack Murphey, who was both blind and deaf.  In the years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followed, she served as business manager and contact person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Jack's very successful chair caning business, while, at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same time, serving as homemaker and mother of six healthy and happy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children.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On top of all this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, she still found time to be an active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participant in the organized blind movement.</w:t>
      </w:r>
    </w:p>
    <w:p w14:paraId="06701642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2C98255" w14:textId="47E2A7F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When things needed to be done, Alma was always there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volunteering to help with the difficult jobs.  In the 1950s, Alma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I and a few others took on the task of reorganizing and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revitalizing a long-dormant statewide organization which is now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Missouri Council of the Blind.  While I left shortly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thereafter for work in Washington, D.C., Alma continued to play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key role in building the Missouri Council of the Blind into one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largest and one of the most prosperous of the ACB state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affiliates.  Down through the years, she served as secretary and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president of MCB, as well as co-editor of "The Missouri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Chronicle," the organization's quarterly magazine.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In addition to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serving in these capacities, she spearheaded the organization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Missouri Council of the Blind Credit Union, which was one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first credit unions established by ACB affiliates.</w:t>
      </w:r>
    </w:p>
    <w:p w14:paraId="3095CD38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377D2D" w14:textId="5508EF0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 few years before I left Missouri, Alma was among those who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helped me in starting a new organization of the blind in St. Louis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known as Real Independence Through Employment for the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Blind.  Down through the years Alma played an important part in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growth and development of the organization, serving as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president and secretary on more than one occasion.  Today RITE for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Blind is a strong,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prosperous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highly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respected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affiliate of the Missouri Council of the Blind.</w:t>
      </w:r>
    </w:p>
    <w:p w14:paraId="3663EF96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A33EF1E" w14:textId="6D0C437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 1961, Alma and Jack were among that small group of us who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walked out of the NFB convention in Kansas City, Mo. and went next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door to the Aladdin Hotel and organized the American Council of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Blind.  Alma served as secretary of the fledgling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organization and remained active in it until the day of her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death.  She also served as editor of "The Braille Forum," ACB's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magazine, for several years during the organization's early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years.</w:t>
      </w:r>
    </w:p>
    <w:p w14:paraId="23B34734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083AEBE" w14:textId="3EEDA50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She also helped found and build the Braille Revival League,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special interest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affiliate of the ACB.  During the four years she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served as president of the Braille Revival League, she led the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successful struggle to get the United States Congress to pass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joint resolution proclaiming the first week of January as Braille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Literacy Week.</w:t>
      </w:r>
    </w:p>
    <w:p w14:paraId="2B7F0308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0195669" w14:textId="6EC8492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Alma received many awards and commendations in recognition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her long life of service to blind people.  Probably the one she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cherished most was the George Card Award, which was presented to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her and Jack jointly at an annual convention of the American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Council of the Blind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 number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years ago.  This award was very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special to her for two reasons.  First, the George Card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Award is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not an annual award, but it is presented only periodically when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ACB deems that a person or persons are deserving of special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recognition for many years of dedicated service to blind people. 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Second, because George Card for whom the award was named was a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close friend and colleague of all of us who were charter members of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ACB.</w:t>
      </w:r>
    </w:p>
    <w:p w14:paraId="48647971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D0F2619" w14:textId="0BA7BA1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Perhaps the greatest tribute paid to Alma was in 1977 when she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was sent to Belgrade,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Yugoslavia to represent United States women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with disabilities at a worldwide conference on women with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disabilities, which was a part of the United Nations' year-long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observance of The Year of the Woman.  Alma presented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 paper at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this conference dealing with her experiences as a blind homemaker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mother.</w:t>
      </w:r>
    </w:p>
    <w:p w14:paraId="0204B11E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254F502" w14:textId="3600555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 human being as special as Alma Murphey does not come along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very often.  I know that I will never meet another one like her. 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Alma taught me many things in the many years we worked together in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organized blind movement, but the one thing that I have always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remembered and tried to practice is never tell anyone you are too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busy to help.  Goodbye, good friend.  Sleep well.  You deserve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rest.</w:t>
      </w:r>
    </w:p>
    <w:p w14:paraId="20B32B02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B1A960C" w14:textId="70FC529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When Jack Murphey was alive, he dedicated much time and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energy to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publication of "Good Cheer," a braille magazine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directed to deaf-blind readers.  When Jack died, Alma picked up the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torch and carried on Jack's work on behalf of "Good Cheer."  In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keeping with Alma's last wishes, Bettye and I have made a cash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contribution to "Good Cheer Magazine."  The address is Good Cheer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Magazine, c/o Mr. Rod McDonald, 805 Easley St., Silver Spring, MD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20910.</w:t>
      </w:r>
    </w:p>
    <w:p w14:paraId="0E925275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FB2540" w14:textId="3B3FAAD8" w:rsidR="005B6527" w:rsidRPr="00264C42" w:rsidRDefault="00CF1075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264C42">
        <w:rPr>
          <w:rFonts w:ascii="Verdana" w:hAnsi="Verdana"/>
          <w:b/>
          <w:bCs/>
          <w:sz w:val="44"/>
          <w:szCs w:val="44"/>
        </w:rPr>
        <w:t>Caption</w:t>
      </w:r>
    </w:p>
    <w:p w14:paraId="25DBB066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0922B70" w14:textId="508B8E6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Alma Murphey proudly shows off her life membership plaque at the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1993 San Francisco convention.  Photo copyright 1993 by M.</w:t>
      </w:r>
      <w:r w:rsidR="00CF107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Christine Torrington.</w:t>
      </w:r>
    </w:p>
    <w:p w14:paraId="7299287F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B394E8" w14:textId="67889993" w:rsidR="005B6527" w:rsidRPr="00264C42" w:rsidRDefault="00C969C2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4" w:name="LegalAccess"/>
      <w:r w:rsidRPr="00264C42">
        <w:rPr>
          <w:rFonts w:ascii="Verdana" w:hAnsi="Verdana"/>
          <w:b/>
          <w:bCs/>
          <w:sz w:val="48"/>
          <w:szCs w:val="48"/>
        </w:rPr>
        <w:lastRenderedPageBreak/>
        <w:t>Legal Access:</w:t>
      </w:r>
    </w:p>
    <w:p w14:paraId="076A1A20" w14:textId="77777777" w:rsidR="00264C42" w:rsidRDefault="00C969C2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Another Dumb Act?</w:t>
      </w:r>
    </w:p>
    <w:p w14:paraId="1C648364" w14:textId="0016D806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 xml:space="preserve">ADA </w:t>
      </w:r>
      <w:r w:rsidR="00C969C2" w:rsidRPr="00264C42">
        <w:rPr>
          <w:rFonts w:ascii="Verdana" w:hAnsi="Verdana"/>
          <w:b/>
          <w:bCs/>
          <w:sz w:val="48"/>
          <w:szCs w:val="48"/>
        </w:rPr>
        <w:t>at the Crossroads</w:t>
      </w:r>
    </w:p>
    <w:p w14:paraId="57115796" w14:textId="270F3C24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>by Charles D. Goldman</w:t>
      </w:r>
    </w:p>
    <w:p w14:paraId="4F5A018A" w14:textId="5277DFDD" w:rsidR="005B6527" w:rsidRPr="00264C4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264C42">
        <w:rPr>
          <w:rFonts w:ascii="Verdana" w:hAnsi="Verdana"/>
          <w:b/>
          <w:bCs/>
          <w:sz w:val="48"/>
          <w:szCs w:val="48"/>
        </w:rPr>
        <w:t xml:space="preserve">(Reprinted with permission from "Horizons," July 1995.)    </w:t>
      </w:r>
    </w:p>
    <w:bookmarkEnd w:id="4"/>
    <w:p w14:paraId="6FF6998B" w14:textId="77777777" w:rsidR="00CF1075" w:rsidRPr="00C86D39" w:rsidRDefault="00CF107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FD854D5" w14:textId="1644B9E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first five years of the Americans with Disabilities Act have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brought unexpected results.  Many of the bright expectations of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enactment on July 26, 1990 have given way to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d</w:t>
      </w:r>
      <w:r w:rsidRPr="00C86D39">
        <w:rPr>
          <w:rFonts w:ascii="Verdana" w:hAnsi="Verdana" w:cs="Times New Roman"/>
          <w:b/>
          <w:bCs/>
          <w:sz w:val="40"/>
          <w:szCs w:val="40"/>
        </w:rPr>
        <w:t>isappointing</w:t>
      </w:r>
      <w:proofErr w:type="gramEnd"/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realities of implementation in the mid-1990s.</w:t>
      </w:r>
    </w:p>
    <w:p w14:paraId="4A348DA2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0CAA63" w14:textId="100D70E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Whether the high hopes of the community of persons with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disabilities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will ever come to fruition depends on the Clinton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administration and the Congress.  If the Clinton administration and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Congress fail to ensure adequate resources for the Equal Employment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Opportunity Commission and the Department of Justice to provide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technical assistance, case resolution, and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enforcement, ADA will not be a civil rights mandate but just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Another Dumb Act from Washington.</w:t>
      </w:r>
    </w:p>
    <w:p w14:paraId="6D00AB90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87A7DBE" w14:textId="0C7CE2C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most fundamental expectation was that more persons with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 would get jobs and become taxpayers, no longer tax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users.  President Bush in his remarks prior to signing the bill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into law called for business and industry to hire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persons with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disabilities.  But as the latest Harris survey shows, the actual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number of persons with disabilities being hired has gone down, not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up, after the ADA!</w:t>
      </w:r>
    </w:p>
    <w:p w14:paraId="1C7DDB71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9FF45E" w14:textId="2591CAD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Another reality which surprises people is that the most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common impairment in the charges being filed with the EEOC is a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back impairment, almost 20 percent of the cases.  The popular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expectation was that it would have been persons with mobility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impairments, closely followed by hearing and vision impairments.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EEOC's reality mirrors societal demographics.  Hearing and vision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 are roughly 3 percent of the charges which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corresponds to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population numbers.  Mobility impairments don't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make the top 10, though emotional/psychological are way up there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(15 percent).</w:t>
      </w:r>
    </w:p>
    <w:p w14:paraId="2547122B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5691DD" w14:textId="77777777" w:rsidR="00C969C2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Persons with disabilities were also expecting vigorous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enforcement of the ADA by the federal agencies which would be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suitably funded.  Simply put, it has not happened.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648E0ED0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531F17" w14:textId="18923D1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 a nutshell, EEOC and Justice are overwhelmed with more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complaints than they can handle.  As this is being written (which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 before the most current ADA statistics are available, so the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numbers are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actually higher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), Justice had received about 5,600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complaints under ADA Titles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II (state and local government) and III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(public accommodations).  EEOC had more than 45,000 charges under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Title I (employment) and a backlog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in excess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100,000 complaints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under ADA and other laws!  Cases linger unresolved in the systems.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Requests for technical assistance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when you can get through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take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weeks to answer.  With responsible enforcement and timely technical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assistance by the feds, more voluntary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compliance and hiring of persons with disabilities should follow. </w:t>
      </w:r>
    </w:p>
    <w:p w14:paraId="0145D6E0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341C79F" w14:textId="3E3D53B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Congress, except for applying ADA (again) to itself, seems to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have forgotten completely about ADA.  Not a single oversight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hearing has been held!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Congress has not held a single hearing in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Bush or Clinton administrations to address basic issues such as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how (in)efficient EEOC and Justice have been in administering ADA.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bureaucrats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good and bad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politicians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Republican and Democrat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have not been called to account in a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public forum.  Almost anyone who has filed a charge with EEOC or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tried to call the Department of Justice can attest to the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slowness and downright unresponsiveness of their systems.</w:t>
      </w:r>
    </w:p>
    <w:p w14:paraId="55D080ED" w14:textId="77777777" w:rsidR="00C969C2" w:rsidRPr="00C86D39" w:rsidRDefault="00C969C2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D4DE29" w14:textId="17C79C5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Congressional felonious inaction in not overseeing ADA is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compounded by Congress not addressing the key corollary issues. </w:t>
      </w:r>
      <w:r w:rsidR="00C969C2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Since employment for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persons with disabilities has gone down after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ADA, why hasn't Congress developed positive incentives for hiring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persons with disabilities?  Why hasn't Congress acted to eliminate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some of the disincentives to employment in the social security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program?</w:t>
      </w:r>
    </w:p>
    <w:p w14:paraId="64A065B3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B8B7C1F" w14:textId="3B88AA9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Clinton administration must seek and fight for funding from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Congress to make the ADA work.  But that is not all it should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do.</w:t>
      </w:r>
    </w:p>
    <w:p w14:paraId="138B5651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8EBC70" w14:textId="1E213CE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Clinton administration has the tools at hand, in its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commitment to reinvent government, to make the ADA work.  It could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make the agencies pursue alternative dispute resolution with much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greater vigor.  (In fairness to EEOC, it is moving in that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direction on all the laws it enforces, not only ADA.)  The Clinton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administration also could consolidate resources from programs whose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missions are surpassed or duplicated by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critical ADA enforcement agencies.</w:t>
      </w:r>
    </w:p>
    <w:p w14:paraId="61E45591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33368E5" w14:textId="32F923A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Clinton administration must take an INSTITUTIONAL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approach to government, eliminating agencies such as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President's Committee on Employment of Persons with Disabilities,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National Council on Disability, and Architectural and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Transportation Barriers Compliance Board, which lack final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regulatory authority and whose missions are otherwise superseded by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ADA.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This is not throwing good money after bad, as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supporters of these agencies claim.  Rather, it is recognizing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INSTITUTIONAL realities of these agencies' duplicative missions and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if EEOC and Justice fail on ADA, then the federal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government fails on ADA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no matter what any other agency does or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does not do.</w:t>
      </w:r>
    </w:p>
    <w:p w14:paraId="1E19F79D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F7E7A88" w14:textId="243428F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It is ironic that the politicians and bureaucrats who love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bash attorneys may make ADA more of a lawyer's relief act by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failing to effectively implement the ADA.</w:t>
      </w:r>
    </w:p>
    <w:p w14:paraId="0438F678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38DE2E2" w14:textId="3179D30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ADA is now five years old.  The bloom is literally off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roses in the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White House garden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where the law was signed. 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Clinton administration and Congress must not rest on any residual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laurels but must do a reality check.  Both the president and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Congress must ensure adequate funding to ensure responsible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enforcement of the ADA.</w:t>
      </w:r>
    </w:p>
    <w:p w14:paraId="3069AF7E" w14:textId="3400DEC5" w:rsidR="005B6527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br/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If the Congress and president do not take a policy path which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results in adequate resources for EEOC and Justice, the only road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left will be the one to the courthouse.  And that is the last thing</w:t>
      </w:r>
      <w:r w:rsidR="00264C4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anyone </w:t>
      </w:r>
      <w:r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able-bodied or disabled </w:t>
      </w:r>
      <w:r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wanted five years ago.  If the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Clinton administration and Congress do not adequately fund the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Americans with Disabilities Act and the courts become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 primary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forums for public policy, then the ADA will not mean the anti-discrimination mandate of the Americans with Disabilities Act but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Another Dumb Act from Washington.</w:t>
      </w:r>
    </w:p>
    <w:p w14:paraId="1FE515F3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17E3A01" w14:textId="0C3D1F4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Which way, Mr. Clinton?  Which way, Congress?</w:t>
      </w:r>
    </w:p>
    <w:p w14:paraId="42843246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4896F36" w14:textId="674D7815" w:rsidR="005B6527" w:rsidRPr="00264C42" w:rsidRDefault="00445423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5" w:name="AdvocatesDefendDetectableWarnings"/>
      <w:r w:rsidRPr="00264C42">
        <w:rPr>
          <w:rFonts w:ascii="Verdana" w:hAnsi="Verdana"/>
          <w:b/>
          <w:bCs/>
          <w:sz w:val="48"/>
          <w:szCs w:val="48"/>
        </w:rPr>
        <w:t>Advocates Defend Detectable Warnings</w:t>
      </w:r>
    </w:p>
    <w:bookmarkEnd w:id="5"/>
    <w:p w14:paraId="356B4E62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9A56E8C" w14:textId="7ED0417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On June 6, ACB members and others interested in preserving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regulations within the Americans with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 Act met in Washington at the offices of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Architectural and Transportation Barriers Compliance Board, (the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Access Board), for the first meeting of the Communications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Subcommittee of the ADAAG Review Committee.  That subcommittee is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reviewing petitions submitted by the National Federation of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Blind, the Washington Metropolitan Area Transit Authority and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Southeast Pennsylvania Transit Authority which would virtually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repeal regulations mandating detectable warnings.</w:t>
      </w:r>
    </w:p>
    <w:p w14:paraId="4F5DBEAA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F8E8FF5" w14:textId="4B204B4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During the course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 meeting, ACB members and others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testified in favor of maintaining detectable warnings regulations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under the ADA.  We include here particularly relevant and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powerful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testimony submitted by Dr. Billie Louise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Bentzen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Boston College and director of research for the Carroll Center for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Blind.</w:t>
      </w:r>
    </w:p>
    <w:p w14:paraId="112E9862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225BBAF" w14:textId="4E42BF0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"I have 25 years of experience in teaching blind persons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 independently.  I also have a Ph.D. in perceptual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psychology and have conducted research related to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accessibility of the built environment to persons with visual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 since 1979.  In that year I began research for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Urban Mass Transit Administration (UMTA) to identify problems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experienced by visually impaired travelers in the rapid rail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environment. The results of that research, published in 1980,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documented that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falling or fear of falling from a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high level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transit platform was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major problem and cause of anxiety amongst visually impaired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travelers.  Bay Area Rapid Transit (BART) reported that one-fourth to one-third of platform edge accidents occurring during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first 10 years of their operation of rapid rail service were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accidents involving persons having visual impairments.</w:t>
      </w:r>
    </w:p>
    <w:p w14:paraId="1811DB23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64D7D97" w14:textId="2B0319A3" w:rsidR="00445423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Subsequently I conducted research for UMTA to identify a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surface which was sufficiently detectable to be defined as a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standard for use on platform edges.  Building on previous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research by other investigators, I identified two surfaces which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were highly detectable both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underfoot and by use of the long cane.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One was a linear pattern; the other was a truncated dome pattern.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truncated dome pattern was recommended, reserving the linear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pattern for possible use as a direction indicator. </w:t>
      </w:r>
    </w:p>
    <w:p w14:paraId="456C7F2A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C18212" w14:textId="4ADD7C8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truncated dome surface was then applied to all platforms in BART. More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than seven years later, the platform edge accident rate for all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passengers, but especially passengers reporting visual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impairments, has decreased.  According to Safety and Security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Manager Ralph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Weule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'No individual or group of individuals has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objected to the use of this surface at platform edges.' A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truncated dome warning surface was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also installed system wide in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Metro Dade (Miami).  Al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Hartkorn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Safety Manager, considers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to be a standard safety feature, enhancing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platform safety for all riders.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Both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these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providers, having more experience with truncated dome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 surfaces than any other transit authority, consider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having a standardized truncated dome design,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 standard, universal design features on transit platforms.  A few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other transit authorities with limited experience have voiced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objections to the installation of detectable warnings even in key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stations.  I submit that the voice of experience should speak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louder than the voice of inexperience.</w:t>
      </w:r>
    </w:p>
    <w:p w14:paraId="3E781E3A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CDCB92" w14:textId="0CB1A1F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first extensive American National Standards Institute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(ANSI) standard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(A117.1) providing access to the built environment for persons with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 recognized that if the one positive cue or piece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specifying to persons who are blind the precise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location of the ending of a sidewalk and the beginning of a street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was removed by installation of curb ramps, another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positive cue was needed to inform persons with visual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 that they had arrived at a street.  A surface was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specified based on the only research then available.</w:t>
      </w:r>
    </w:p>
    <w:p w14:paraId="52B39EFB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D25DCBE" w14:textId="5CC6318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Two separate projects by different investigators (Barlow, J. &amp;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Bentzen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B.: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Cues Blind Travelers Use to Detect Streets; and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Hauger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J.S.,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Safewright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, M.P., Rigby, J.C. &amp;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McAulley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, W.J.: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>D</w:t>
      </w:r>
      <w:r w:rsidRPr="00C86D39">
        <w:rPr>
          <w:rFonts w:ascii="Verdana" w:hAnsi="Verdana" w:cs="Times New Roman"/>
          <w:b/>
          <w:bCs/>
          <w:sz w:val="40"/>
          <w:szCs w:val="40"/>
        </w:rPr>
        <w:t>etectable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 Project) have recently documented that persons who are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visually impaired, in particular persons having little or no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vision, who travel with a long cane, even though they are well-trained, skillful and frequent travelers, have a relatively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high probability of being unable to detect the presence of an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unfamiliar intersecting street.  This is true despite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presence of active traffic on that street.</w:t>
      </w:r>
    </w:p>
    <w:p w14:paraId="057777C8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F7EDCD" w14:textId="47C68E5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One of these projects (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Hauger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et al.) also documented that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help blind travelers make good street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crossings and that they were highly desired by persons having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visual impairments.</w:t>
      </w:r>
    </w:p>
    <w:p w14:paraId="32122120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CF2FA62" w14:textId="2F09196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This project (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Hauger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et al.) and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Bentzen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B.L., Nolin, T.L.,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Easton, R.D., Desmarais, L. &amp; Mitchell, P.A. (Detectable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Warnings: Safety and Negotiability on Slopes for Persons who are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Physically Impaired) have also demonstrated that persons having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physical disabilities experience, in general, little or no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difficulty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as a result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 application of detectable warnings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curb ramps or laboratory ramps as steep as those normally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permitted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by ADAAG.  One of these projects (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Hauger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et al.) found that curb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ramps having truncated dome detectable warnings were generally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perceived by persons having physical disabilities as being safer,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more stable, providing better traction, and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requiring less effort than curb ramps surfaced with brushed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concrete. </w:t>
      </w:r>
    </w:p>
    <w:p w14:paraId="1F1456B2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DF97592" w14:textId="63C87DF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Both of these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projects found some few persons with physical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disabilities were adversely affected in some way by detectable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warnings on curb ramps or slopes.  One project (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Bentzen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et al.)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concluded with a recommendation of a compromise solution that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considers needs of persons with physical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disabilities as well as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persons with visual impairments.  This is the installation of a 24-inch-wide detectable warning (wide enough for most persons who are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visually impaired to detect and come to a stop without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stepping into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street, and consistent with the width of detectable warning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required at transit platform edges) to be placed at the bottom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 curb ramp,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i.e.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on the pedestrian walkway side of the junction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between the pedestrian and vehicular ways.  This same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recommendation was the consensus (one dissenting voice) of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Research Advisory Committee on detectable warnings and curb ramps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sponsored by the Access Board June 4 and 5, 1995, with an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additional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accommodation to persons with physical disabilities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through the recommendation that the domes of the detectable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 surface by aligned in the primary direction of travel on a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curb ramp, thus permitting relatively unimpeded travel by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wheels.</w:t>
      </w:r>
    </w:p>
    <w:p w14:paraId="15F03765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5C9DDEC" w14:textId="6916B2D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Task Force on Detectable Warnings of the Communications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Subcommittee of the ADAAG Review Committee was asked to consider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adoption of performance standards for detectable warnings.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Performance standards would subvert the intent of providing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warning information.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In order to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assure accurate and prompt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response to any warning information, whether it is visual,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tactual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or auditory, is that it is </w:t>
      </w:r>
      <w:r w:rsidR="00607485">
        <w:rPr>
          <w:rFonts w:ascii="Verdana" w:hAnsi="Verdana" w:cs="Times New Roman"/>
          <w:b/>
          <w:bCs/>
          <w:sz w:val="40"/>
          <w:szCs w:val="40"/>
        </w:rPr>
        <w:t>i</w:t>
      </w:r>
      <w:r w:rsidRPr="00C86D39">
        <w:rPr>
          <w:rFonts w:ascii="Verdana" w:hAnsi="Verdana" w:cs="Times New Roman"/>
          <w:b/>
          <w:bCs/>
          <w:sz w:val="40"/>
          <w:szCs w:val="40"/>
        </w:rPr>
        <w:t>mmediately recognized as having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particular meaning.  It was the unanimous recommendation of a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large advisory committee associated with research on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sponsored by the Access Board in the mid-1980s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detectable warnings must be a unique surface which is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standardized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which is used exclusively in situations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requiring warning information.</w:t>
      </w:r>
    </w:p>
    <w:p w14:paraId="11C7CA96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3021365" w14:textId="2D0DE08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There has been a 15-year history of federally sponsored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research to identify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surface which is sufficiently detectable both under foot and by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use of a long cane, when used in association with other walking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surfaces, to function as a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standard indicating immediately and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unequivocally to persons who encounter it that there is a hazard in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path of travel.  Many surfaces have been tested.  We have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learned that grooved surfaces are not highly detectable.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Surfaces which differ primarily in resiliency are not highly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underfoot unless the difference is more extreme than is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practicable in transit or intersection environments (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e.g.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Astroturf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adjoining concrete).  Surfaces differing primarily in sound on cane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contact are not highly detectable underfoot or in noisy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environments.  Truncated dome surfaces are highly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underfoot and through the long cane.  Persons lacking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good tactile sensitivity can also detect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them through differences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resiliency or sound on cane contact.</w:t>
      </w:r>
    </w:p>
    <w:p w14:paraId="2C84839C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552507D" w14:textId="67E8FA0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existing descriptive standard does not preclude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development of a variety of materials for different applications.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More than 40 manufacturers now product truncated dome surfaces. Minor variations have been demonstrated to result in no decrease in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detectability and are acceptable by the current equivalent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facilitation policy.  Equivalent facilitation should, however, be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based on human performance tests as described in demonstrating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equal or better detectability under foot and by use of a long cane,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as well as recognizability as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that specific surface which warns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hazard in the path of travel.  It must be a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distinctive walking surface.  It must be a passive system, not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requiring use of any additional technology which must be carried by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 activated by the user. The Research Advisory Committee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concluding its meeting of June 5, 1995, recommended the existing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descriptive standard, not a performance standard. </w:t>
      </w:r>
    </w:p>
    <w:p w14:paraId="689D92B8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38EC67" w14:textId="490C76A0" w:rsidR="00445423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existing standard does not preclude the additional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provision of audible or other information precisely specifying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relative location of a blind traveler and a hazard in the path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travel.  As the primary human factors researcher who has conducted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research on audible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signage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 would like to make it absolutely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clear that the only audible signage which is currently installed,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operating and used by many persons who are blind, e.g. the infrared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remote signage technology called Talking Signs, does not and will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not substitute for absolutely precise, reliable information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specifying the relative location of a traveler and a hazard in the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path of travel.  At intersections, Talking Signs provide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including the name of the intersecting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street, the block of that street, the compass direction of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travel, and, when the user is within the crosswalk, information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regarding the status of the light cycle.  Therefore, emerging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developments in audible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signage technology should have no bearing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on any standard for provision of warning information precisely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specifying the location of a traveler in relation to a hazard.   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4117E709" w14:textId="77777777" w:rsidR="00445423" w:rsidRPr="00C86D39" w:rsidRDefault="00445423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2207BC1" w14:textId="7CBA3CC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 conclusion, ample repeated research has demonstrated the high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detectability of the currently specified detectable warning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surface.  It also demonstrates the lower detectability of a great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many other surfaces which intuitively seem that they would be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highly detectable.  Repeated research has demonstrated very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limited impact of detectable warning surfaces on the travel of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persons having physical disabilities, and perceived benefits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many persons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having physical disabilities.  Such truncated dome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surfaces have been recommended for new construction and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alterations of curb ramps (not required) in England for the past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eight years.  They are now accepted without question or objection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by any members of the traveling public or by those responsible for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installation,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maintenance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financing of curb ramps. 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Truncated dome surfaces have been widely used as warning surfaces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Japan since the 1960s.  They are now overused according to</w:t>
      </w:r>
      <w:r w:rsidR="00445423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orientation and mobility specialists in Japan.  They are not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standardized, nor is their placement standardized.  This has led to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confusion and lack of effectiveness in situations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where lack of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clear, unambiguous information leads to a threat to life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safety.  The carefully limited, consistent use of a specified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warning surface is the only way to assure improved safety of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pedestrians who are visually impaired.</w:t>
      </w:r>
    </w:p>
    <w:p w14:paraId="54C5ECC6" w14:textId="77777777" w:rsidR="007D508C" w:rsidRPr="00C86D39" w:rsidRDefault="007D508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11E6D4B" w14:textId="0D0A87A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Continuing the requirement for curb ramps which eliminate the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only cue which has provided precise information to blind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travelers regarding their location in relationship to a hazard in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path of travel, without replacing that cue with another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source of reliable information demonstrates an unconscionable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disregard by the Access Board for the life safety of blind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travelers.  I call on the Access Board to retain descriptive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specifications for detectable warning surfaces at transit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platforms, hazardous vehicular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ways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curb ramps.  I recommend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research-based modifications in the placement and design of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detectable warnings at curb ramps as follows.</w:t>
      </w:r>
    </w:p>
    <w:p w14:paraId="264132BE" w14:textId="77777777" w:rsidR="007D508C" w:rsidRPr="00C86D39" w:rsidRDefault="007D508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1B02F6" w14:textId="019B32B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Curb ramps shall have detectable warnings which are 24 inches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wide extending the full width of the curb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ramp, and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placed at the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bottom of the ramp where it adjoins the vehicular way. (Appendix) Detectable warnings having the domes on a square grid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aligned in the primary direction of travel are preferred, as they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are easier for some persons having physical disabilities to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negotiate.  They are detected as readily by persons having visual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 as detectable warning surfaces having the domes</w:t>
      </w:r>
      <w:r w:rsidR="007D508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aligned on a diagonal grid."</w:t>
      </w:r>
    </w:p>
    <w:p w14:paraId="184D5D21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FA7295" w14:textId="668F5049" w:rsidR="005B6527" w:rsidRPr="00607485" w:rsidRDefault="00412BBD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6" w:name="HeardaGoodAdventureStory"/>
      <w:r w:rsidRPr="00607485">
        <w:rPr>
          <w:rFonts w:ascii="Verdana" w:hAnsi="Verdana"/>
          <w:b/>
          <w:bCs/>
          <w:sz w:val="48"/>
          <w:szCs w:val="48"/>
        </w:rPr>
        <w:t>Have You Heard a Good Adventure Story Lately</w:t>
      </w:r>
      <w:r w:rsidR="005B6527" w:rsidRPr="00607485">
        <w:rPr>
          <w:rFonts w:ascii="Verdana" w:hAnsi="Verdana"/>
          <w:b/>
          <w:bCs/>
          <w:sz w:val="48"/>
          <w:szCs w:val="48"/>
        </w:rPr>
        <w:t>?</w:t>
      </w:r>
    </w:p>
    <w:p w14:paraId="250AB5CB" w14:textId="5C19BE43" w:rsidR="005B6527" w:rsidRPr="00607485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07485">
        <w:rPr>
          <w:rFonts w:ascii="Verdana" w:hAnsi="Verdana"/>
          <w:b/>
          <w:bCs/>
          <w:sz w:val="48"/>
          <w:szCs w:val="48"/>
        </w:rPr>
        <w:t>by Sharon Lovering</w:t>
      </w:r>
    </w:p>
    <w:bookmarkEnd w:id="6"/>
    <w:p w14:paraId="6EB20AC9" w14:textId="77777777" w:rsidR="007D508C" w:rsidRPr="00C86D39" w:rsidRDefault="007D508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66F0E09" w14:textId="55269E9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It's summertime and time to think of vacation. How about a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trip to the Amazon? "Dreams of the Amazon" can take you there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without leaving home.</w:t>
      </w:r>
    </w:p>
    <w:p w14:paraId="429CBE99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4293C8" w14:textId="53004C6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"Dreams of the Amazon" is the first story in the "Travels with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Jack" series by ZBS Audio Adventures.  It opens in a French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restaurant, with the main character, Jack Flanders, ordering his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meal.  When he's finished ordering, a woman's breathy voice asks if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she can sit with him; once seated, she begins a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striptease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finishing with just a crystal skull without eyes.  </w:t>
      </w:r>
    </w:p>
    <w:p w14:paraId="092245CB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012BC8" w14:textId="546D4A9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When he gets home, he dials a number in Brazil and learns that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crystal skull was stolen; Jack is invited to Brazil for the new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year's festival.  He declines, but when he hangs up the phone,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interesting things begin to happen.  His apartment turns into a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jungle, and he sees the crystal skull again.  That experience is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enough to convince him to book a flight to Rio de Janeiro for that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night.</w:t>
      </w:r>
    </w:p>
    <w:p w14:paraId="5F51E68B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2FCA5F3" w14:textId="1C109E4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This tape's sound effects draw you into the scene.  In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apartment jungle, you'll hear water, hissing snakes, and spiders;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you'll feel as if you're right there with Jack.  Jack's first task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 to find the crystal skull.  Or, as he puts it, he came to Brazil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"let the skull find me."  And it does.</w:t>
      </w:r>
    </w:p>
    <w:p w14:paraId="566C5D26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E90005" w14:textId="6D55FC3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he, Newman, and others go on a quest to find a lost city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under the Brazilian jungle brush.  Listeners can hear the swish of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machetes that get the adventurers through the underbrush, the rush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a waterfall over the caverns through which they must pass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find the city, and the toucans 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"they look like flying beaks" 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singing.  With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assistance of the skull, they get to the lost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city.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The intoxicating smell of orchids,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is so vividly described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 can almost smell them ourselves.  When Jack attempts to put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skull back in its altar, something unusual happens.  He climbs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top of the existing stone temple, through the mist, and sees a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crystal temple like the one depicted on the ceiling of the stone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temple.  He crosses through an arch he couldn't see through and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puts the skull back.  At the end, listeners are left wondering, as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Jack does, if it was the skull's mind he was wandering through, or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his own.</w:t>
      </w:r>
    </w:p>
    <w:p w14:paraId="20BDB457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492BA1" w14:textId="1E4CCB1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"The Turban of El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Morya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" is a sort of science fiction adventure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story that takes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place on the planet,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Sumanula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.  The music on this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tape is Arabian at first, other-worldly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later on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, combining to make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 eerie, "War of the Worlds"-type effect.  Listeners hear about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mythical moon of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Santalore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the four coins.  It began when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Nooleans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left the planet, taking its fourth moon with them, and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four golden coins. 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Taru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tells us that his father is "the foremost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authority on the mythical moon of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Santalore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."  Ruby, who has one of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golden coins, tells Pops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Taru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that at first when she flipped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it, a little girl would appear, wanting to play.  He tells her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about the myth of the coins: "when all four coins came together in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palm of one hand, the world would cease to be," and advises her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to see Toots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Malaka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better known as Toots Mutant, who also has one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 coins.</w:t>
      </w:r>
    </w:p>
    <w:p w14:paraId="7BD048A4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0E20F70" w14:textId="2388ABF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We also hear about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Andor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, who wears the turban of El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Morya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which he is using to build a light machine that's anchored in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fifth dimension.  Nicola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Tessla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his mentor, tells him that 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wants to split the planet into two planets.  When someone steals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turban, there's trouble. 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Kapur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the "sneaky little rodent" who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took it, gets beamed up somewhere instead of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Andor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.  Toots tells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Ruby that there is, as she suspects, a connection between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lizards (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actually alligators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crocodiles), the dimensional shift,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the emotional problems.  The planet the "lizards" come from is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deteriorating, so they're looking for a new home, and planting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astral disturbances into people.  Toots tells us she can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look into</w:t>
      </w:r>
      <w:proofErr w:type="gramEnd"/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someone's eyes and see the holes, the deterioration.  The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reptoids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 she calls them, feed off that disturbance.  To settle things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back down, the characters need a light machine to kill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disturbances.  Ruby thinks of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Andor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right away.  If she can get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Andor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his light machine, she can get the second coin.</w:t>
      </w:r>
    </w:p>
    <w:p w14:paraId="534E7E67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EB6B90" w14:textId="6E2CE11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Both of these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stories leave you wanting to hear the endings. 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Unfortunately, they're on the tapes I don't have.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if you're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hooked and want to hear more, contact ZBS Audio Adventures for a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catalog at (800) 662-3345 or (518) 695-6406 from 10 a.m. to 5 p.m.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Eastern time.  Or write to ZBS Foundation, RR 1 Box 1201, Fort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Edward, N.Y. 12828.</w:t>
      </w:r>
    </w:p>
    <w:p w14:paraId="658A4DA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5D2C1F0" w14:textId="0F2E46C2" w:rsidR="005B6527" w:rsidRPr="00607485" w:rsidRDefault="00412BBD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7" w:name="ThisIstheWayWeWash"/>
      <w:r w:rsidRPr="00607485">
        <w:rPr>
          <w:rFonts w:ascii="Verdana" w:hAnsi="Verdana"/>
          <w:b/>
          <w:bCs/>
          <w:sz w:val="48"/>
          <w:szCs w:val="48"/>
        </w:rPr>
        <w:t>This Is the Way We Wash Our Clothes, Or Is It?</w:t>
      </w:r>
    </w:p>
    <w:p w14:paraId="0166D0BC" w14:textId="6BDA1C8F" w:rsidR="005B6527" w:rsidRPr="00607485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07485">
        <w:rPr>
          <w:rFonts w:ascii="Verdana" w:hAnsi="Verdana"/>
          <w:b/>
          <w:bCs/>
          <w:sz w:val="48"/>
          <w:szCs w:val="48"/>
        </w:rPr>
        <w:t>by DeAnna Noriega</w:t>
      </w:r>
    </w:p>
    <w:bookmarkEnd w:id="7"/>
    <w:p w14:paraId="61C0D256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9D36990" w14:textId="4732158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Two weeks ago, my faithful laundry assistant, a 16-year-old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Kenmore washer, ground to a halt half full of soapy water and my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husband's shirts.  A call to the Sears 1-800 repair number had a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repairman out the next day.  His visit unfortunately was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beginning of a torturous journey.  After examining my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long-time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friend, he diagnosed its condition as terminal.</w:t>
      </w:r>
    </w:p>
    <w:p w14:paraId="3430B002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ACBCC0" w14:textId="0777ABB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next day, I headed down to Sears to find a new washer. 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Choosing a new appliance can be confusing at the best of times, but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fact that Sears has always made braille overlays available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its visually impaired customers made them my first stop.  All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appliances have become more complex as features multiply and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control panels have become increasingly confusing.  I selected a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model whose features I liked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and,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armed with my credit card, I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proceeded to sign up for delivery.  However, I asked the salesman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order braille overlays for my machine.  She found that they were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now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only produced for one model and that they would cost me an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additional hundred dollars.</w:t>
      </w:r>
    </w:p>
    <w:p w14:paraId="409AE421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07C9759" w14:textId="096F44E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was shocked because I had bought a Sears dryer two years ago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was not charged for the overlay or cassette tape of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instructions.  My Sears store didn't have a floor model of the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machine that would accept a braille overlay.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 would have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buy the unit without being able to examine it.  When the salesman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inquired at the warehouse about acquiring one for me, she was told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they were temporarily out of stock.  The washer was one of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more expensive units.  A person needing a cheaper unit wouldn't be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able to buy a low-end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machine at all, and then they would have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spend another hundred dollars for a plastic, gum-backed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overlay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taped instructions.</w:t>
      </w:r>
    </w:p>
    <w:p w14:paraId="1F3957A3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1EFE035" w14:textId="414A219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decided to look again at the floor model I had originally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chosen to see how difficult it would be to label the control panel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myself.  To my consternation, the pointer on the dial controlling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washer cycles was completely inaccessible behind a plastic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shield.</w:t>
      </w:r>
    </w:p>
    <w:p w14:paraId="2E5C227B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C0D4543" w14:textId="766E0FD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went on to examine several other washers manufactured by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other companies.  I discovered that Amana, one of the sturdiest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models on the market, also had a dial not tactually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detectable. This was particularly disappointing, because Amana machines have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stainless washer drums and metal gears in their transmissions,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making them especially attractive to a mom of three teenage girls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who put a washer to a lot of use.  Many of the cheaper machines now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have plastic tubs, and all but one other brand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have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gone to nylon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 plastic transmission gears.</w:t>
      </w:r>
    </w:p>
    <w:p w14:paraId="152446D5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1F5077F" w14:textId="3B71D9C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discovered at Maytag that dials were equally inaccessible,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no overlays were available.  When I phoned their 1-800 number,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claimed never to have been asked for such an item. This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surprised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me, since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 had asked about their availability when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looking for a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dishwasher last year.  The service representative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asked for my phone number and quickly pulled my address from her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files on her computer, confirming my previous request.  I gave her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name of the company that produces the kits for Sears.  But I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have a feeling that for my part, the Maytag repairman will have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remain the loneliest man in town if something isn't done about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their cycle selector knob.</w:t>
      </w:r>
    </w:p>
    <w:p w14:paraId="19BBC1C5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3CF451D" w14:textId="1513303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live in a town of about 17,000 people with only the limited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shopping choices that such a town can provide.  Therefore, my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survey was not comprehensive, but I do have some good news for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those of you who might find themselves in a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similar appliance hunt. Whirlpool provides free overlays for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all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its models at no charge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to the customers.  General Electric was my final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choice, because</w:t>
      </w:r>
      <w:proofErr w:type="gramEnd"/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produce the other unit with metal transmission gears.  This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wasn't the end of my trials and tribulations though.  When I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contacted the company concerning overlays, I was told that they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were available for most models.  When I asked about the model I was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considering for purchase, I was told that they couldn't tell me if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had the overlay unless I gave them the serial number as well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 the model number.  Since the floor model I examined was almond</w:t>
      </w:r>
      <w:r w:rsidR="00607485">
        <w:rPr>
          <w:rFonts w:ascii="Verdana" w:hAnsi="Verdana" w:cs="Times New Roman"/>
          <w:b/>
          <w:bCs/>
          <w:sz w:val="40"/>
          <w:szCs w:val="40"/>
        </w:rPr>
        <w:t>-</w:t>
      </w:r>
      <w:r w:rsidRPr="00C86D39">
        <w:rPr>
          <w:rFonts w:ascii="Verdana" w:hAnsi="Verdana" w:cs="Times New Roman"/>
          <w:b/>
          <w:bCs/>
          <w:sz w:val="40"/>
          <w:szCs w:val="40"/>
        </w:rPr>
        <w:t>colored and I wanted to buy a white washer, and this would have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come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from the warehouse, I wouldn't know what the actual serial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number was until after the machine was delivered.  Since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delivery men would have to wrestle my defunct unit out of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laundry area and down two flights of stairs before they could bring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my new machine up those same two flights of stairs, I suspected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wouldn't be thrilled if I asked them to come back and take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away the machine if it was discovered to be one of the models that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company didn't provide an overlay for.  The service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representative explained that she had no access to the list of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models for which they had overlays and wouldn't find out until four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six weeks, when an adaptation kit was sent to me.  I insisted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that I couldn't buy their machine without obtaining an answer as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its availability.</w:t>
      </w:r>
    </w:p>
    <w:p w14:paraId="584B7464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8DA79D2" w14:textId="70938F3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By this time, I had the bit between my teeth and was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determined to get what I felt I needed.  Gone was my willingness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settle for less or to make do with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dymo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tape or other makeshift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solutions.  The Rogue Apache (my husband's nickname for me) was on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warpath.  The service representative, a charming young lady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named Susan Shepard, promised to see what she could do and call me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back.  Two hours later, she could finally put my mind to rest about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my model machine.</w:t>
      </w:r>
    </w:p>
    <w:p w14:paraId="746B9B27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B182B6" w14:textId="01221B5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As I write this, a week's worth of family wash is being seen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by my new General Electric washer.  Although I don't have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braille overlay for it yet, I have been assured that it is on the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way.</w:t>
      </w:r>
    </w:p>
    <w:p w14:paraId="3FF6E298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72F7BC5" w14:textId="51B95C4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You may be asking why I was so adamant about getting a braille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overlay.  The machine I chose to buy, like so many new appliances,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has 12 choices for water level,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 number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settings for water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temperature and agitator action.  It is supposed to handle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everything from hand-washable items to heavy-duty fabrics.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control panel is very complicated.  I don't want to rely on my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memory or some make-do marking system.  In search of my new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machine, I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discovered how little manufacturers care about our needs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accessible control panels.  Besides cycle knobs without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pointers, I found those electronic touch pads with no way to tell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where to touch.</w:t>
      </w:r>
    </w:p>
    <w:p w14:paraId="7AA10B60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F505CAA" w14:textId="5851F90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 have a feeling that unless more of us insist on being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considered in designing such controls, that we may find ourselves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forced to buy only expensive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models, or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have our choices severely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limited.  I think we should confront companies with our needs, make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ourselves heard.  Only then will we be able to buy what we need at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price we can afford.  Companies like Sears will not be able to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pretend that they are serving the visually impaired while pricing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their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support at a punitively high cost if we express our outrage. 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If we meekly accept such treatment, things can only get worse.  I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realize that we braille users are declining in numbers, but I can't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believe that there aren't other people out there who wouldn't like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know for sure how to set their machines to the proper parameters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avoid spoiling their clothing.</w:t>
      </w:r>
    </w:p>
    <w:p w14:paraId="71DFB75F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12DA10B" w14:textId="1AFBEE6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Oh, by the way, did you know that despite all the confusing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claims to be extra capacity or heavy-duty, washers come in only two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sizes?  They will handle either 18- or 20-pound loads.  I hope that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my frustrating experience will result in General Electric changing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procedure to make it easier to find out which models they can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provide overlays for.  I also hope that the knowledge that a little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persistence can often get you what you want will encourage others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make their voices heard.</w:t>
      </w:r>
    </w:p>
    <w:p w14:paraId="0E880169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AAC787" w14:textId="75D35239" w:rsidR="005B6527" w:rsidRPr="00607485" w:rsidRDefault="00412BBD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8" w:name="HereandThere"/>
      <w:r w:rsidRPr="00607485">
        <w:rPr>
          <w:rFonts w:ascii="Verdana" w:hAnsi="Verdana"/>
          <w:b/>
          <w:bCs/>
          <w:sz w:val="48"/>
          <w:szCs w:val="48"/>
        </w:rPr>
        <w:t>Here &amp; There</w:t>
      </w:r>
    </w:p>
    <w:p w14:paraId="3CB54A3A" w14:textId="38EFF36C" w:rsidR="005B6527" w:rsidRPr="00607485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607485">
        <w:rPr>
          <w:rFonts w:ascii="Verdana" w:hAnsi="Verdana"/>
          <w:b/>
          <w:bCs/>
          <w:sz w:val="48"/>
          <w:szCs w:val="48"/>
        </w:rPr>
        <w:t>by Elizabeth M. Lennon</w:t>
      </w:r>
    </w:p>
    <w:bookmarkEnd w:id="8"/>
    <w:p w14:paraId="01B83659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D6E18AD" w14:textId="15E97AB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announcement of new products and services in this column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should not be considered an endorsement of those products and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services by the American Council of the Blind, its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staff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elected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officials.  Products and services are listed free of charge for the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benefit of our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readers.  "The Braille Forum" cannot be responsible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the reliability of products or services mentioned.</w:t>
      </w:r>
    </w:p>
    <w:p w14:paraId="56989B8C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3B5922B" w14:textId="3900F2F1" w:rsidR="005B6527" w:rsidRPr="00607485" w:rsidRDefault="00412BBD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Church Conference</w:t>
      </w:r>
    </w:p>
    <w:p w14:paraId="4D5A8B76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64D280" w14:textId="0364C70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National Church Conference of the Blind will hold its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annual conference July 23-27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1995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the Holiday Inn Fresno, (209)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268-1000.  For more information contact Rev. Frank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="00412BBD" w:rsidRPr="00C86D39">
        <w:rPr>
          <w:rFonts w:ascii="Verdana" w:hAnsi="Verdana" w:cs="Times New Roman"/>
          <w:b/>
          <w:bCs/>
          <w:sz w:val="40"/>
          <w:szCs w:val="40"/>
        </w:rPr>
        <w:t>F</w:t>
      </w:r>
      <w:r w:rsidRPr="00C86D39">
        <w:rPr>
          <w:rFonts w:ascii="Verdana" w:hAnsi="Verdana" w:cs="Times New Roman"/>
          <w:b/>
          <w:bCs/>
          <w:sz w:val="40"/>
          <w:szCs w:val="40"/>
        </w:rPr>
        <w:t>inkenbinder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P.O. Box 163, Denver, CO 80201; phone (303) 455-3430.  Make your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own reservations.  There will be Bible study, talent time, fun and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fellowship for all.</w:t>
      </w:r>
    </w:p>
    <w:p w14:paraId="32A6927C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EC4201" w14:textId="3302CF04" w:rsidR="005B6527" w:rsidRPr="00607485" w:rsidRDefault="00412BBD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lastRenderedPageBreak/>
        <w:t>Summer Retreat</w:t>
      </w:r>
    </w:p>
    <w:p w14:paraId="2717F635" w14:textId="77777777" w:rsidR="00412BBD" w:rsidRPr="00C86D39" w:rsidRDefault="00412BBD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1661834" w14:textId="58D1B4D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 summer retreat for visually impaired persons will be held at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Black Hills State University July 20-29.  The agenda combines</w:t>
      </w:r>
      <w:r w:rsidR="00412BBD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dormitory housing, most meals, classes on a variety of subjects,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tours of some Black Hills attractions, and other recreational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opportunities.  Classes being offered this summer include Black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Hills history, villains in American history, and theater and music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appreciation, with hands-on experiences.  Classes are offered in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morning; afternoons will be for field trips and social events.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complete package costs $595 per person.  A bus will transport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participants from the Rapid City airport to the campus.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Applications are available by contacting Verla Fish, coordinator,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extension/summer sessions, University Station Box 9508, 1200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University St., Spearfish, SD 57799-9508, or by phoning (605) 642-6771.  Registration is limited to 25 participants.</w:t>
      </w:r>
    </w:p>
    <w:p w14:paraId="7B697B52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BB5085" w14:textId="0399ED22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Disaster Relief</w:t>
      </w:r>
    </w:p>
    <w:p w14:paraId="4A94BCAC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91793F" w14:textId="330ECB5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 disaster relief fund for victims with visual impairment has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been established by the Oklahoma Council of the Blind to help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displaced workers, dislocated residents, and those who have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acquired a visual impairment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as a result 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 bombing.  It will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provide information and referral services, peer counseling, and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financial assistance.  The Iowa Council of the United Blind has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already donated $750 for the fund.  If you would like to help, send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your donations to the Oklahoma Council of the Blind, P.O. Box 1476,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Oklahoma City, OK 73101.  Questions or comments should be directed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Diane Bowers at (918) 745-0807 or Judy Pool at (405) 779-1476.</w:t>
      </w:r>
    </w:p>
    <w:p w14:paraId="4C768835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8E5548F" w14:textId="7D80CABF" w:rsidR="005B6527" w:rsidRPr="00607485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 xml:space="preserve">ADA </w:t>
      </w:r>
      <w:r w:rsidR="00DD5C8E" w:rsidRPr="00607485">
        <w:rPr>
          <w:rFonts w:ascii="Verdana" w:hAnsi="Verdana"/>
          <w:b/>
          <w:bCs/>
          <w:sz w:val="44"/>
          <w:szCs w:val="44"/>
        </w:rPr>
        <w:t>Info Hotline</w:t>
      </w:r>
    </w:p>
    <w:p w14:paraId="3DBC6A5E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DDD3430" w14:textId="39453B5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Disability Rights Education and Defense Fund has a hotline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provides information on Titles II, state and local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governments, and III, public accommodations, of the Americans with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Disabilities Act.  It operates from 9 a.m.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to 5 p.m. Pacific time.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number is (800) 466-4232.</w:t>
      </w:r>
    </w:p>
    <w:p w14:paraId="67E95437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A280C59" w14:textId="6AA74CD9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 xml:space="preserve">Seeing Eye </w:t>
      </w:r>
      <w:r w:rsidR="005B6527" w:rsidRPr="00607485">
        <w:rPr>
          <w:rFonts w:ascii="Verdana" w:hAnsi="Verdana"/>
          <w:b/>
          <w:bCs/>
          <w:sz w:val="44"/>
          <w:szCs w:val="44"/>
        </w:rPr>
        <w:t>BBS</w:t>
      </w:r>
    </w:p>
    <w:p w14:paraId="201527C5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3DF9504" w14:textId="7CBE959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Seeing Eye, Inc., has an electronic bulletin board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service, Buddy-BBS.  Computer users can access it to exchange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messages, upload and download files, and participate in conference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discussions.  The Seeing Eye quarterly newsletter and application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are also available on the bulletin board.  Its phone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number is (201) 539-9546.</w:t>
      </w:r>
    </w:p>
    <w:p w14:paraId="1951011E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3648D8C" w14:textId="52438735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lastRenderedPageBreak/>
        <w:t>Korean War Memorial</w:t>
      </w:r>
    </w:p>
    <w:p w14:paraId="5900F809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066CCDC" w14:textId="15603D0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dedication ceremony for the Korean War Veterans Memorial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Washington is officially scheduled for July 26-30, 1995.  More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than 500,000 veterans and their families from all over the world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are expected to attend.  All veterans, their families and friends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are invited.  For more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information, call (800) 567-8387.</w:t>
      </w:r>
    </w:p>
    <w:p w14:paraId="74D766DE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CDE5AC" w14:textId="6835BCE5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Large Print Stuff</w:t>
      </w:r>
    </w:p>
    <w:p w14:paraId="283F00D9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9BA9EF2" w14:textId="2006A45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Large Print Publishing Company offers a wide range of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large print puzzles to individuals and organizations.  Giant two-foot crossword puzzles, circle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word, trivia quizzes, crossword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fill-ins and adult coloring designs are available.  To request 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sample pack of items, send $5.50 to cover shipping and handling to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Large Print Publishing Company, 103 Forest Glen, West Springfield,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01089-1994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call (413) 739-0894.</w:t>
      </w:r>
    </w:p>
    <w:p w14:paraId="2EFB9ECA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7709A28" w14:textId="5904116B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Job Opening</w:t>
      </w:r>
    </w:p>
    <w:p w14:paraId="11D13918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FB3AD2" w14:textId="3F8F5FF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American Friends Service Committee is seeking a disability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issues specialist.  This specialist will oversee ongoing projects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concerning physical accessibility of AFSC offices and assistance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accommodations needed by staff and committee members; work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closely with staff and committees in all AFSC regions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and program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units to identify needs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with regard to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improving integration of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people with disabilities and disability issues into programs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throughout the organization.  This job requires strong commitment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affirmative action and equal opportunity for all people;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demonstrated knowledge of disability issues, including legal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aspects of accommodation, ADA and state regulations; at least three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years experience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with disability issues; developing and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implementing informational and experiential training; ability and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willingness to attend evening and weekend meetings, with 30 to 40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percent travel time throughout the United States to provide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technical assistance; knowledge of computer-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based data management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 willingness to learn.  Send cover letter and resume to Willa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Brown, Human Resources Department, AFSC, 1501 Cherry St.,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Philadelphia, PA 19102-1479, or fax (215) 241-7247.</w:t>
      </w:r>
    </w:p>
    <w:p w14:paraId="7124D4A4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00C3E38" w14:textId="18938115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proofErr w:type="spellStart"/>
      <w:r w:rsidRPr="00607485">
        <w:rPr>
          <w:rFonts w:ascii="Verdana" w:hAnsi="Verdana"/>
          <w:b/>
          <w:bCs/>
          <w:sz w:val="44"/>
          <w:szCs w:val="44"/>
        </w:rPr>
        <w:t>Scourby</w:t>
      </w:r>
      <w:proofErr w:type="spellEnd"/>
      <w:r w:rsidRPr="00607485">
        <w:rPr>
          <w:rFonts w:ascii="Verdana" w:hAnsi="Verdana"/>
          <w:b/>
          <w:bCs/>
          <w:sz w:val="44"/>
          <w:szCs w:val="44"/>
        </w:rPr>
        <w:t xml:space="preserve"> Winners</w:t>
      </w:r>
    </w:p>
    <w:p w14:paraId="5CF7F050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E30F76" w14:textId="39DC747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American Foundation for the Blind presented its ninth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Alexander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Scourby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Narrator of the Year Awards on June 5. 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winner in fiction, Christopher Hurt, is a narrator in the NLS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program and at AFB's New York City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studios, and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has recorded more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than 200 titles. In non-fiction, the winner is Ray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Foushee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narrator at the American Printing House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for the Blind since 1984,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and an announcer,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producer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on-air personality at WDRB-TV since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1981.  The winner in periodicals is Bob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Butz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who began recording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for Talking Book Publishers in Denver in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1971,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became a full-time reader in 1977. 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Butz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began his media career in 1946 as a disk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jockey at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KCRT, and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became news director at KBOL following his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graduation from Colorado University.</w:t>
      </w:r>
    </w:p>
    <w:p w14:paraId="23D50752" w14:textId="6B496757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C86D39">
        <w:rPr>
          <w:rFonts w:ascii="Verdana" w:hAnsi="Verdana"/>
          <w:b/>
          <w:bCs/>
          <w:sz w:val="40"/>
          <w:szCs w:val="40"/>
        </w:rPr>
        <w:br/>
      </w:r>
      <w:r w:rsidRPr="00607485">
        <w:rPr>
          <w:rFonts w:ascii="Verdana" w:hAnsi="Verdana"/>
          <w:b/>
          <w:bCs/>
          <w:sz w:val="44"/>
          <w:szCs w:val="44"/>
        </w:rPr>
        <w:t>Brailler Care</w:t>
      </w:r>
    </w:p>
    <w:p w14:paraId="49D0B1EB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96A711" w14:textId="596D4D5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Nino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Pacini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can repair your Perkins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. If you have 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machine that's in poor shape, call Nino at (313) 885-7330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evenings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weekends.  Trade-ins are accepted; payment plans are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negotiable.</w:t>
      </w:r>
    </w:p>
    <w:p w14:paraId="75C12879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9418CE" w14:textId="4F6C277F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Whatever Works</w:t>
      </w:r>
    </w:p>
    <w:p w14:paraId="12E011BA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ECB3443" w14:textId="37C4997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"Whatever Works" is a booklet developed by The Lighthouse Inc.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New York to provide suggestions and simple solutions to people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who lose their vision during their adult years and to assist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families and friends in their efforts to provide support.  It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includes tips about reading, gardening, cultural activities such as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going to the theater, and sports and exercise.  It is available in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large print,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braille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cassette.  To order, send $3 payable to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Lighthouse Inc. to: Publications Department, Lighthouse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Industries,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36-20 Northern Blvd., Long Island City, N.Y. 11101.  Specify P840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medium desired.</w:t>
      </w:r>
    </w:p>
    <w:p w14:paraId="1849089D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4A0CAE0" w14:textId="407AA178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California Canes</w:t>
      </w:r>
    </w:p>
    <w:p w14:paraId="09163B73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E93C111" w14:textId="396B9D9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California Cane is a four-jointed folding cane.  Its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joints and shafts are made from 100 percent carbon fiber, giving it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strength and durability.  The handle is made of high-grade Lamkin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golf-type grip and has an elastic wrist loop with knot cinch.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Joints are 2 1/4 inches long.  Mechanical breakdowns of canes will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be covered for one year.  Folding canes cost $35; rigid canes, $28.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Standard tips cost $2 each; marshmallow tips cost $4 each. 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Handling costs $2 per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cane, $1 per tip.  For single cane orders,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add $5 for shipping and handling.  Send your name, address,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order</w:t>
      </w:r>
      <w:proofErr w:type="gramEnd"/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payment to California Canes, 25611 Quail Run, Suite 123, Dana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Point, CA 92629-2125.  Allow two to three weeks for delivery.  For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more information, call Jeff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Carmer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(714) 489-1973.</w:t>
      </w:r>
    </w:p>
    <w:p w14:paraId="791DE14B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62811A" w14:textId="50132BCC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proofErr w:type="spellStart"/>
      <w:r w:rsidRPr="00607485">
        <w:rPr>
          <w:rFonts w:ascii="Verdana" w:hAnsi="Verdana"/>
          <w:b/>
          <w:bCs/>
          <w:sz w:val="44"/>
          <w:szCs w:val="44"/>
        </w:rPr>
        <w:t>Teledesk's</w:t>
      </w:r>
      <w:proofErr w:type="spellEnd"/>
      <w:r w:rsidRPr="00607485">
        <w:rPr>
          <w:rFonts w:ascii="Verdana" w:hAnsi="Verdana"/>
          <w:b/>
          <w:bCs/>
          <w:sz w:val="44"/>
          <w:szCs w:val="44"/>
        </w:rPr>
        <w:t xml:space="preserve"> Console</w:t>
      </w:r>
    </w:p>
    <w:p w14:paraId="29DA98A2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39D517" w14:textId="2234D84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Conveyant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Systems, Inc., now has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TeleDesk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Visually Impaired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Operator Console available.  It is a system to meet the needs of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 and visually impaired telephone operators. It comes with a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console keyboard,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TeleDesk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software, equipment, power supply,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speech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synthesizer, screen reader software, text-to-speech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management software, PC speech mixer card for handset/headset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integration, and industry standard 486 computer.  For more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information, contact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Conveyant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Systems at (714) 756-7100, or write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company at 2332 McGaw Ave., Irvine, CA 92714.</w:t>
      </w:r>
    </w:p>
    <w:p w14:paraId="27485FC6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7B07F1D" w14:textId="511CDDC6" w:rsidR="005B6527" w:rsidRPr="00607485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 xml:space="preserve">IRIS </w:t>
      </w:r>
      <w:proofErr w:type="spellStart"/>
      <w:r w:rsidR="00DD5C8E" w:rsidRPr="00607485">
        <w:rPr>
          <w:rFonts w:ascii="Verdana" w:hAnsi="Verdana"/>
          <w:b/>
          <w:bCs/>
          <w:sz w:val="44"/>
          <w:szCs w:val="44"/>
        </w:rPr>
        <w:t>Avenews</w:t>
      </w:r>
      <w:proofErr w:type="spellEnd"/>
    </w:p>
    <w:p w14:paraId="5DD98409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4E97F1" w14:textId="33E9FD8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Independent Reading, Information Services is a new service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business that wants to provide information pertaining to everyday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living tasks, such as ingredients and directions listed on food and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medicine packages, savings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promotions,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transportation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about communities.  The service is still in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planning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stages, and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is conducting a survey to ask people to tell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us what they want and how they'd like it.  Without responses,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service will have to base business on best guesses.  Planned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 mediums are cassette tape, large print, computer disk,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Internet files and braille.  To contact them, send e-mail to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iris1@boulder.earthnet.net, or write to IRIS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Avenews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2255 N. Main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St., Suite 108-292, Longmont, CO 80501.</w:t>
      </w:r>
    </w:p>
    <w:p w14:paraId="518D7B5A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27E07A" w14:textId="7036B63B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New Book</w:t>
      </w:r>
    </w:p>
    <w:p w14:paraId="572DB250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EA44926" w14:textId="76B5539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"The Transition to College for Students with Visual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Impairments" is a new book from the Mississippi State University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Rehabilitation Research and Training Center on Blindness and Low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Vision.  It identifies previous research and literature on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transition, and is available in regular print, cassette, or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computer disk for $20, and braille for $60.  Write to RRTC at P.O.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Box 6189, Mississippi State, MS 39762.</w:t>
      </w:r>
    </w:p>
    <w:p w14:paraId="08E2EE74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97374F" w14:textId="5D91830D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Check This Out</w:t>
      </w:r>
    </w:p>
    <w:p w14:paraId="74ED81AF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A4CDE9" w14:textId="2412012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Any Blockbuster customer who rents or buys a captioned video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can have it checked before leaving the store to ensure that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captions are being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properly displayed, according to "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Telability</w:t>
      </w:r>
      <w:proofErr w:type="spellEnd"/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Media."  To support this new service, Blockbuster has purchased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2,500 caption decoders from National Captioning Institute. 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decoders will be connected to a TV and VCR in participating stores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the United States and Canada.</w:t>
      </w:r>
    </w:p>
    <w:p w14:paraId="04B630CA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E7C5EF4" w14:textId="159A59BA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Vocal-Eyes 3.0</w:t>
      </w:r>
    </w:p>
    <w:p w14:paraId="6C2D9727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4737D3" w14:textId="02607C6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GW Micro has completed version 3.0 of Vocal-Eyes. There are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several changes, the most obvious being the installation program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which lets you install only the files you wish. There is also a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video attribute dictionary feature, allowing you to identify text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that has a certain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characteristic indicated with a special video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attribute. For ordering information, contact GW Micro at (219)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483-3625.</w:t>
      </w:r>
    </w:p>
    <w:p w14:paraId="11211E3D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F358120" w14:textId="67D663AE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Tenth Anniversary</w:t>
      </w:r>
    </w:p>
    <w:p w14:paraId="30E1E01C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9E4799" w14:textId="459DF3C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Candle in the Window is holding its 10th anniversary program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August 17-20,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1995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Wilder Forest, a retreat and conference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center near Marine in St. Croix, Minn.  This year's topic is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internal oppression.  Some activity-oriented sessions are also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planned.  The cost for this year's conference is $160 if you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register after June 1, which covers four days and three nights of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food, lodging,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programs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transportation to and from the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conference site.  For more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information call Kathy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Szinnyey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(502)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895-0866.  If you have attended previous conferences but will not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 able to attend this year, send a cassette telling what you're up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now and what you plan to do in the future; please tell us what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impact Candle has had in your life.  Please limit your comments to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five minutes.  Tapes will be shared with this year's attendees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unless otherwise specified.  Send the tapes to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Lolly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Lijewski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1225 LaSalle Ave. S., Minneapolis, MN 55403.</w:t>
      </w:r>
    </w:p>
    <w:p w14:paraId="394BC460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A2DA681" w14:textId="4ADC4469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New Catalog</w:t>
      </w:r>
    </w:p>
    <w:p w14:paraId="38C32C4C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5D2BAF" w14:textId="2FDFC04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Mariano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Pacini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1995 Product Information Guide is now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available in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print or braille.  The company deals exclusively in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high-quality, lower cost mobility items.  Products include many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different types of cane tips, folding canes and rigid canes.  For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more information, or to request a copy, contact Mariano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Pacini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Ren. Cen. Station, P.O. Box 43052, Detroit, MI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48243-0052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phone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(313) 224-2059 weekdays, (313) 885-7330 evenings and weekends.</w:t>
      </w:r>
    </w:p>
    <w:p w14:paraId="5AC502C4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E61A2FB" w14:textId="2165E95C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Conference, Program</w:t>
      </w:r>
    </w:p>
    <w:p w14:paraId="39C90D5F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6605535" w14:textId="10C859E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Women with disabilities and their allies are urged to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participate in the U.N. World Conference on Women's NGO Forum in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Beijing, China, from August 29 to September 8, 1995.  To register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or get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additional information on the forum, contact the NGO Forum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Secretariat, Attn: Ann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Berancon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211 E. 43 St., Suite 1500, New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York, NY 10017.  Be sure to inform them of your accessibility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needs.  The International Symposium on Women with Disabilities will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take place on August 29.  For information about the symposium, send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$5 for postage, copying and handling to Mobility International USA,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Women's Conference, P.O. Box 10767, Eugene, OR 97440; phone (503)</w:t>
      </w:r>
      <w:r w:rsidR="00DD5C8E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343-1284.</w:t>
      </w:r>
    </w:p>
    <w:p w14:paraId="166B3879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B191F2" w14:textId="2690E1B2" w:rsidR="005B6527" w:rsidRPr="00607485" w:rsidRDefault="00DD5C8E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South Dakota Reunion</w:t>
      </w:r>
    </w:p>
    <w:p w14:paraId="73FA4C97" w14:textId="77777777" w:rsidR="00DD5C8E" w:rsidRPr="00C86D39" w:rsidRDefault="00DD5C8E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C74CA93" w14:textId="579E389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Former students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 South Dakota School for the Visually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Handicapped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should mark their calendars for an all-school reunion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on Sept. 9, 1995 in Aberdeen, S.D. Anyone interested in receiving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information about the reunion, write or call Dawn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LaMee</w:t>
      </w:r>
      <w:proofErr w:type="spellEnd"/>
      <w:r w:rsidR="00EB3688" w:rsidRPr="00C86D39">
        <w:rPr>
          <w:rFonts w:ascii="Verdana" w:hAnsi="Verdana" w:cs="Times New Roman"/>
          <w:b/>
          <w:bCs/>
          <w:sz w:val="40"/>
          <w:szCs w:val="40"/>
        </w:rPr>
        <w:t>,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South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Dakota School for the Visually Handicapped, 423 17th Ave. SE,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Aberdeen, S.D. 57401-7699; phone (605) 626-2580.</w:t>
      </w:r>
    </w:p>
    <w:p w14:paraId="23A60599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78C456B" w14:textId="38A58AD0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Space Camp for Kids</w:t>
      </w:r>
    </w:p>
    <w:p w14:paraId="1F620DA6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C1A40C" w14:textId="6BF1637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Space Camp for Children with Visual Disabilities will take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place Sept. 16-23.  Level II campers will attend Sept. 16-23, and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level I campers will attend Sept. 17-22.  This program is also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coordinated by the West Virginia School for the Blind.  Cost of the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programs range from $500 to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$725.  Additional costs include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transportation and souvenirs. 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Depending on your arrival time,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there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may be additional lodging and food costs.  For more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information, contact Kathy Johnson at (304) 822-4897 (office) or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Dan Oates at (304) 822-4883 (office).</w:t>
      </w:r>
    </w:p>
    <w:p w14:paraId="4AF5AE8C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EBF284A" w14:textId="3178AB90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Seeking People</w:t>
      </w:r>
    </w:p>
    <w:p w14:paraId="4D042763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FC04BB6" w14:textId="567EAB7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 nationwide long-distance reseller is looking for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representatives to sell its long-distance service.  Rates are 15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cents per minute during the day, no surcharges for credit cards,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only 20 cents per minute.  The company also has six-second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incremental billing.  Selling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 service involves making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Interstate Services Inc. your primary long-distance carrier.  Work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at home full- or part-time.  For more information call (800) 346-3710 and leave your name,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address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phone number.</w:t>
      </w:r>
    </w:p>
    <w:p w14:paraId="62CE6E39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2554C4" w14:textId="2770D851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Intimate Gifts</w:t>
      </w:r>
    </w:p>
    <w:p w14:paraId="28259CA7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5C3FEBA" w14:textId="515112D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Lingerie in pure silk, cool cotton or stretch velvet lace,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lotions, and more gift items are available from Top Drawer.  Each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gift is romantic,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tasteful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mailed discreetly to the significant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person of your choice.  Items for men and women are available.  For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your free voice catalog of products selected by and for blind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people, write to Top Drawer at 2584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Finkbonner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Rd., Bellingham, WA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98226.</w:t>
      </w:r>
    </w:p>
    <w:p w14:paraId="425AE57B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B0FDA18" w14:textId="476A3535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Low Vision Conference</w:t>
      </w:r>
    </w:p>
    <w:p w14:paraId="70CCBF08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3132450" w14:textId="6643100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Discovery '95, the third low vision conference, will be held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October 12-14 at the Ramada Congress Hotel on Michigan Avenue in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downtown Chicago.  The conference is designed to bring together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people with visual impairments, their families, educators,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ophthalmologists, optometrists, rehabilitation professionals and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vendors.  For more information, contact Mary Ellen Simmons at (602)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730-8282 or Mary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Zabelski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(312) 666-1331.</w:t>
      </w:r>
    </w:p>
    <w:p w14:paraId="42128A10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64F64A" w14:textId="5E74E7D0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lastRenderedPageBreak/>
        <w:t>Outrageous Red</w:t>
      </w:r>
    </w:p>
    <w:p w14:paraId="7BADE5B0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5DDA397" w14:textId="1EAFFD3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Outrageous Red Concepts, a unique and innovative greeting card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product line, offers cassette tapes of fiction (short stories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poetry) for $9.95 each.  Send checks or money orders for $9.95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plus $1.50 shipping and handling to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Larnette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Phillips, P.O. Box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10067, Pensacola, FL 32524-0067.  Allow four to six weeks for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delivery.</w:t>
      </w:r>
    </w:p>
    <w:p w14:paraId="0F2793AB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2D9D68F" w14:textId="31419C49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Tutorials Available</w:t>
      </w:r>
    </w:p>
    <w:p w14:paraId="59D517DF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ADDF588" w14:textId="5AC65A8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Affordable computer tutorials are now available from Top Dot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Enterprises.  The company sells the following on cassette: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Top DOS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5/6, containing instruction for beginning and intermediate users of DOS through version 6.22, three cassettes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and a supplementary disk of utilities, games,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macros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batch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files: $19.50 plus $2.00 shipping.  Top Guide to ASAP, tutorial on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Automatic Screen Access Program, two cassettes, $15.00 plus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$2.00 shipping.  Complete Audio Guide to the Braille 'n Speak,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covers both the BNS classic and BNS 640 through the 1993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r</w:t>
      </w:r>
      <w:r w:rsidRPr="00C86D39">
        <w:rPr>
          <w:rFonts w:ascii="Verdana" w:hAnsi="Verdana" w:cs="Times New Roman"/>
          <w:b/>
          <w:bCs/>
          <w:sz w:val="40"/>
          <w:szCs w:val="40"/>
        </w:rPr>
        <w:t>evisions,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three cassettes, $16.00 plus $2.00 shipping.  Top Introduction to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Computer Knowledge, a combination computer buyer's guide and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introduction to computer use, containing "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sound bytes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" of word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processing, shopping, reading print, and more, one cassette,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$9.00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plus $1.00 shipping.  For more information or to order: Top Dot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Enterprises, 8930 11th PL SE, Everett, WA 98205; phone (206)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335-4894; e-mail: deamar@eskimo.com.  Quantity discounts available;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credit cards not accepted; purchase orders incur an additional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$5.00 charge.</w:t>
      </w:r>
    </w:p>
    <w:p w14:paraId="44B8E637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0213221" w14:textId="54C3BDF3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Brailler Repairs</w:t>
      </w:r>
    </w:p>
    <w:p w14:paraId="78A85DB1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07103B" w14:textId="00852E5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Selective Doctor specializes in the repair of Perkins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braillers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IBM typewriters.  Repairs for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braillers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are $40 for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labor, plus the cost of parts.  Send your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via U.S. mail to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Selective Doctor, P.O. Box 28432, Baltimore, MD 21234.  Free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matter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shipping is accepted; the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should be insured, which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will cost about $6.  The Selective Doctor will add the cost of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return insurance to your bill.  For more information, call (410)</w:t>
      </w:r>
      <w:r w:rsidR="00607485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668-1143.</w:t>
      </w:r>
    </w:p>
    <w:p w14:paraId="28821CB7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0685FE" w14:textId="65F2CADA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t>Baseball Game</w:t>
      </w:r>
    </w:p>
    <w:p w14:paraId="3B66BFB7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F7D1D1" w14:textId="05AC9D5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World Series Baseball Game and Information System, version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9, is now available.  It comes with 149 teams and eight information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programs.  Updates are released following each season.  The cost is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still $15 for new users, $5 for updates.  Send your check to Harry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Hollingsworth, 692 S. Sheraton Dr., Akron, OH 44319, or phone (216)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644-2421.</w:t>
      </w:r>
    </w:p>
    <w:p w14:paraId="0C340CD3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038F04D" w14:textId="6F3246D8" w:rsidR="005B6527" w:rsidRPr="00607485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607485">
        <w:rPr>
          <w:rFonts w:ascii="Verdana" w:hAnsi="Verdana"/>
          <w:b/>
          <w:bCs/>
          <w:sz w:val="44"/>
          <w:szCs w:val="44"/>
        </w:rPr>
        <w:lastRenderedPageBreak/>
        <w:t>More Chocolate</w:t>
      </w:r>
    </w:p>
    <w:p w14:paraId="2FED1D21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F950998" w14:textId="77777777" w:rsidR="00EB3688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Chocolate Experience has added more messages to its line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of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choco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-braille: "happy retirement," "happy anniversary," "good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luck," and a modified "I Love You," in addition to its "love you,"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"thank you," "happy holiday," "have a nice day" and "happy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birthday."  In addition, musical chips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"Congratulations," "Love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Me Tender," and "Happy Birthday"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can be added to any card. Regular chocolate bars cost $2.50; sugar-free bars cost $3.50.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Chocolate bars with nuts cost $1 more, and music adds $1.50 more.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For more information, contact Judy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Geva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at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Chocolate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Experience, (800) 669-6665; in New York state, (718) 461-1873. </w:t>
      </w:r>
    </w:p>
    <w:p w14:paraId="5B650EBB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B03EC81" w14:textId="37045369" w:rsidR="005B6527" w:rsidRPr="007731B2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Your Choice</w:t>
      </w:r>
    </w:p>
    <w:p w14:paraId="13C16C4D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7A8495A" w14:textId="364CB6F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Choice Magazine Listening is a free service for those who are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unable to read standard print because of a visual or physical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impairment.  Six times a year, CML brings eight hours of unabridged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selections of articles, short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stories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poetry from leading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publications such as "The New Yorker," the "New York Times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Magazine," "National Geographic," "Esquire," "Sports Illustrated,"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many more.  This is all a free service of the non-profit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Lucerna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Fund.  If you would like a free subscription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to Choice</w:t>
      </w:r>
      <w:proofErr w:type="gramEnd"/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Magazine Listening, call (516) 883-8280 or write to them at Box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ACB12, 85 Channel Dr., Port Washington, NY 11050.</w:t>
      </w:r>
    </w:p>
    <w:p w14:paraId="1011FA60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E12DD56" w14:textId="0540E5D2" w:rsidR="005B6527" w:rsidRPr="007731B2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Seeing Eye Choices</w:t>
      </w:r>
    </w:p>
    <w:p w14:paraId="76A7A7C0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E22640D" w14:textId="797B2A4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Seeing Eye now has a comprehensive multimedia package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containing "Choices: Living with Vision Loss," which is a 23-minute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video, and "If Blindness Occurs," a large print booklet that lists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sources for obtaining assistive devices.  This packet illustrates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that, with a positive outlook, emotional support and professional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instruction, life after sight loss can remain rich and fulfilling;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choice of moving forward despite vision loss is up to the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person. 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To get a copy, send your name, address, payment of $39.95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($29.95 for graduates of The Seeing Eye program),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and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r</w:t>
      </w:r>
      <w:r w:rsidRPr="00C86D39">
        <w:rPr>
          <w:rFonts w:ascii="Verdana" w:hAnsi="Verdana" w:cs="Times New Roman"/>
          <w:b/>
          <w:bCs/>
          <w:sz w:val="40"/>
          <w:szCs w:val="40"/>
        </w:rPr>
        <w:t>equest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to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Seeing Eye, P.O. Box 375, Morristown, N.J. 07963-0375; phone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(201) 539-4425.  Single copies of "If Blindness Occurs" are free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(agencies are asked to pay $10 to cover shipping per 100 copies).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2B901598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86509DB" w14:textId="2275EF0E" w:rsidR="005B6527" w:rsidRPr="007731B2" w:rsidRDefault="00EB368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New from Arkenstone</w:t>
      </w:r>
    </w:p>
    <w:p w14:paraId="0273026B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7BE8988" w14:textId="024B7D3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Arkenstone now has a new version of An Open Book called Easy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Edition, designed specifically for people who want an economical,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one-touch reading appliance.  The Easy Edition is priced at $4,695,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which is $800 less than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company's top reading machine, with no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sacrifice of speed,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accuracy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storage capacity.</w:t>
      </w:r>
    </w:p>
    <w:p w14:paraId="02DC5A3B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C9CB4C1" w14:textId="77777777" w:rsidR="00EB3688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company has also upgraded its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ArkenClone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system to 60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mHz</w:t>
      </w:r>
      <w:proofErr w:type="spellEnd"/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chips, designed to support PC-based access technology.  This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version costs $1,695, and has more storage capacity, a fax/modem,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two disk drives (a 3.5-inch and a 5.25-inch), and CD-ROM drive.  </w:t>
      </w:r>
    </w:p>
    <w:p w14:paraId="526C3196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599063D" w14:textId="1EE8E0B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 addition, Arkenstone's Open Book reading machine products can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now support the Creative Labs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TextAssist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speech synthesizer. 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TextAssist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software runs only on Creative Labs sound cards,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specifically the Sound Blaster 16 with ASP and the Sound Blaster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AWE 32.</w:t>
      </w:r>
    </w:p>
    <w:p w14:paraId="04D73785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F29593" w14:textId="07AE11B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For more information on any of these products, contact</w:t>
      </w:r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Arkenstone at (800) 444-4443 or write the company at 1390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Borregas</w:t>
      </w:r>
      <w:proofErr w:type="spellEnd"/>
      <w:r w:rsidR="00EB368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Ave., Sunnyvale, CA 94089.</w:t>
      </w:r>
    </w:p>
    <w:p w14:paraId="5178D6C8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260E996" w14:textId="764234C7" w:rsidR="005B6527" w:rsidRPr="007731B2" w:rsidRDefault="00402B5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10th Anniversary</w:t>
      </w:r>
    </w:p>
    <w:p w14:paraId="422093E9" w14:textId="77777777" w:rsidR="00EB3688" w:rsidRPr="00C86D39" w:rsidRDefault="00EB368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AD4E463" w14:textId="64CB5CF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National Radio Club is celebrating the 10th anniversary of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its DX Audio Service, which was originally started as a "books for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blind" publication.  For more information, send a self-addressed stamped envelope to Kenneth Chatterton at National Radio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Club, P.O. Box 164,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Mannsville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, NY 13661.</w:t>
      </w:r>
    </w:p>
    <w:p w14:paraId="5256C1A7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44A84DB" w14:textId="02B770BE" w:rsidR="005B6527" w:rsidRPr="007731B2" w:rsidRDefault="00402B5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Materials Access</w:t>
      </w:r>
    </w:p>
    <w:p w14:paraId="11E3C523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5B6294C" w14:textId="39EA0CD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Transcription Technologies Inc. can provide materials in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accessible formats to visually impaired individuals and agencies,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organizations,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businesses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 industries providing goods or services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that person.  The company will convert print materials into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braille, large print, four-track tone-indexed cassette, DOS disk,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WordPerfect 5.1 disk.  All materials are confidential; both the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original and the accessible copy will be returned after payment.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A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copy will be kept on file in case an extra copy is desired later.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Braille and large print materials will be bound and covered, if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desired, or three standard notebook holes will be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made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rings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inserted.  Cassettes and disks will be labeled in print or braille.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Materials that can be converted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include: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correspondence, personal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documents, brochures and newsletters, magazines, newspaper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articles, books, manuals and menus.  Permission from book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publishers is required to convert any copyrighted material.</w:t>
      </w:r>
    </w:p>
    <w:p w14:paraId="6CD4CAAB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F4600EB" w14:textId="7B63D25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 company also has a bimonthly magazine that includes a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variety of articles from syndicated columns and other print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sources.  "Noteworthy News Magazine" offers news of medicine, short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entertaining news nuggets, and articles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related to current issues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the news nationally and internationally.  A single issue in any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format (braille, cassette, large print, DOS disk or WordPerfect 5.1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disk) costs $16; a year's subscription costs $45.  Make checks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payable to Transcription Technologies, Inc.  For more information,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contact the company at 470 Tunnel Rd., Vernon, CT 06066.</w:t>
      </w:r>
    </w:p>
    <w:p w14:paraId="361EA048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9DFB56" w14:textId="0A7CC7D7" w:rsidR="005B6527" w:rsidRPr="007731B2" w:rsidRDefault="00402B5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proofErr w:type="spellStart"/>
      <w:r w:rsidRPr="007731B2">
        <w:rPr>
          <w:rFonts w:ascii="Verdana" w:hAnsi="Verdana"/>
          <w:b/>
          <w:bCs/>
          <w:sz w:val="44"/>
          <w:szCs w:val="44"/>
        </w:rPr>
        <w:t>Richcreek</w:t>
      </w:r>
      <w:proofErr w:type="spellEnd"/>
      <w:r w:rsidRPr="007731B2">
        <w:rPr>
          <w:rFonts w:ascii="Verdana" w:hAnsi="Verdana"/>
          <w:b/>
          <w:bCs/>
          <w:sz w:val="44"/>
          <w:szCs w:val="44"/>
        </w:rPr>
        <w:t xml:space="preserve"> Goods</w:t>
      </w:r>
    </w:p>
    <w:p w14:paraId="1E7A1868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161B0C6" w14:textId="10A6D21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C.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Richcreek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Enterprises, of Oregon, offers products for the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visually impaired.  One device is the Easy Writer guide, complete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with beads for marking your place while writing a letter.  Its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suggested retail price is $16 plus $4.50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shipping and handling.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Also available is a scanner deck, allowing a scanner to be placed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 the edge of a desk while supporting a book on either side,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made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the HP Scan Jet IIP.  Another item is the Aladdin Knife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Sharpener, which is mounted on a stained oak plaque and comes with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mounting screw.  Its suggested retail price is $12.95 plus $1.50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shipping and handling.  For more information call (503) 325-4005 or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write C.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Richcreek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Enterprises, Route 5 Box 42B, Astoria, OR 97103.</w:t>
      </w:r>
    </w:p>
    <w:p w14:paraId="1DFA52BD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BC76477" w14:textId="45CAFC70" w:rsidR="005B6527" w:rsidRPr="007731B2" w:rsidRDefault="00402B58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Message Center</w:t>
      </w:r>
    </w:p>
    <w:p w14:paraId="12F0DD4C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435D537" w14:textId="4063A01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Every house has a place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usually by the phone or on the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refrigerator,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where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household members leave written messages for each other.  But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what about the visually impaired?  What's an effective, easy system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for recording and transmitting messages to and from the visually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impaired?</w:t>
      </w:r>
    </w:p>
    <w:p w14:paraId="0AE4D55C" w14:textId="77777777" w:rsidR="00402B58" w:rsidRPr="00C86D39" w:rsidRDefault="00402B58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F5E888" w14:textId="7AAA0F1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We have the answer.  A simple compact (7 2/3" x 6 1/4") free-standing device for recording and playing back messages.  This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solid state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electronic device has a digital memory (no tape) which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allows for a total of up to 60 seconds of messages on each of four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separate channels.  Alternatively, the channels can be combined so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there are two channels of 120 seconds each.  The ergonomic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design and special tones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make operating the device child's play.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message center has already enjoyed much acceptance in Israel. 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fact, the Ministry of Defense recently decided to purchase it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for all qualified visually impaired veterans. Our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target</w:t>
      </w:r>
      <w:r w:rsidR="00402B58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retail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price is $98.</w:t>
      </w:r>
    </w:p>
    <w:p w14:paraId="12F737B5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A2181D" w14:textId="42B5659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Please note: the message center allows for both AC and/or DC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(4 AA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batteries) operation.  Batteries and AC adaptor not included.  For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more information, please contact us either by fax,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e-mail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or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regular mail: Dr. Aaron Lerner, H.S.C. (Israel) Ltd.,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P.O. Box 982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Kfar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Sava, Israel; phone 972-9-904719; Internet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address: imra@netvision.net.il; fax 972-9-911645.  </w:t>
      </w:r>
    </w:p>
    <w:p w14:paraId="7DFFBC7A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983D28B" w14:textId="407F2D51" w:rsidR="005B6527" w:rsidRPr="007731B2" w:rsidRDefault="005F2435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Tapes Available</w:t>
      </w:r>
    </w:p>
    <w:p w14:paraId="48D0933D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FBF96F5" w14:textId="31787E0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Jeanine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Linster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sells tapes for beginning to advanced keyboard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players as well as chord or melody dictation for other instruments: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guitar, wind and vocal.  Individualized tapes are geared to the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ability and desires of the client.  Age is no drawback.  Many types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music are available.  Most 60-minute tapes are $15; 90-minute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tapes are $23.  A tape usually keeps a person busy for a month or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longer.  Christmas tapes are specially priced.  Contact Jeanine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Linster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, 409 30 1/4 Road, Grand Junction, CO 81504; 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>(</w:t>
      </w:r>
      <w:r w:rsidRPr="00C86D39">
        <w:rPr>
          <w:rFonts w:ascii="Verdana" w:hAnsi="Verdana" w:cs="Times New Roman"/>
          <w:b/>
          <w:bCs/>
          <w:sz w:val="40"/>
          <w:szCs w:val="40"/>
        </w:rPr>
        <w:t>303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) </w:t>
      </w:r>
      <w:r w:rsidRPr="00C86D39">
        <w:rPr>
          <w:rFonts w:ascii="Verdana" w:hAnsi="Verdana" w:cs="Times New Roman"/>
          <w:b/>
          <w:bCs/>
          <w:sz w:val="40"/>
          <w:szCs w:val="40"/>
        </w:rPr>
        <w:t>434-8639.</w:t>
      </w:r>
    </w:p>
    <w:p w14:paraId="2C5EBCB5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0F3042" w14:textId="239B1703" w:rsidR="005B6527" w:rsidRPr="007731B2" w:rsidRDefault="005F2435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lastRenderedPageBreak/>
        <w:t>Voice Touch</w:t>
      </w:r>
    </w:p>
    <w:p w14:paraId="24F6D69F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8CAAD31" w14:textId="5AE2727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Voice Touch by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TFi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Engineering makes the One Touch II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talk.  The One Touch II automatically turns the Voice Touch on and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off; the flick of a switch is all it takes to choose a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high quality</w:t>
      </w:r>
      <w:proofErr w:type="gramEnd"/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male or female voice.  Optional fast mode allows users to skip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enunciating unnecessary messages.  It has non-skid rubber feet,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volume control, an earphone for private listening, large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print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cassette instructions, and much more.  For more information, call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TFi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Engineering at (800) 331-8255 or (617) 242-7007, or write them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 529 Main St., Boston, MA 02129.</w:t>
      </w:r>
    </w:p>
    <w:p w14:paraId="0270B5BB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2632B63" w14:textId="6C4036CF" w:rsidR="005B6527" w:rsidRPr="007731B2" w:rsidRDefault="005F2435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lastRenderedPageBreak/>
        <w:t>Health Care</w:t>
      </w:r>
    </w:p>
    <w:p w14:paraId="2D32479B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1CA1B6A" w14:textId="5DA3547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Non-profit organizations involved in health care qualify for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nationwide corporate donations program that provides new supplies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 minimal cost.  Materials available include office supplies,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computer software, clothing, janitorial and maintenance items,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tools, toys and games, paper products, and personal care items. 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Corporations donate their new, excess inventory and earn a federal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income tax deduction.  Recipient groups pay $645 annual dues, plus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shipping and administrative fees.  Delivery is by UPS.  For more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information, contact the National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Association for the Exchange of</w:t>
      </w:r>
      <w:r w:rsidR="005F2435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Industrial Resources at (800) 562-0955.</w:t>
      </w:r>
    </w:p>
    <w:p w14:paraId="718AB1EF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0D9048C" w14:textId="33F786B7" w:rsidR="005B6527" w:rsidRPr="007731B2" w:rsidRDefault="00A14E19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9" w:name="FromYourPerspective"/>
      <w:r w:rsidRPr="007731B2">
        <w:rPr>
          <w:rFonts w:ascii="Verdana" w:hAnsi="Verdana"/>
          <w:b/>
          <w:bCs/>
          <w:sz w:val="48"/>
          <w:szCs w:val="48"/>
        </w:rPr>
        <w:t>From Your Perspective:</w:t>
      </w:r>
    </w:p>
    <w:p w14:paraId="12F6A52F" w14:textId="77777777" w:rsidR="007731B2" w:rsidRDefault="00A14E19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7731B2">
        <w:rPr>
          <w:rFonts w:ascii="Verdana" w:hAnsi="Verdana"/>
          <w:b/>
          <w:bCs/>
          <w:sz w:val="48"/>
          <w:szCs w:val="48"/>
        </w:rPr>
        <w:t xml:space="preserve">Changing </w:t>
      </w:r>
      <w:r w:rsidR="007731B2">
        <w:rPr>
          <w:rFonts w:ascii="Verdana" w:hAnsi="Verdana"/>
          <w:b/>
          <w:bCs/>
          <w:sz w:val="48"/>
          <w:szCs w:val="48"/>
        </w:rPr>
        <w:t>t</w:t>
      </w:r>
      <w:r w:rsidRPr="007731B2">
        <w:rPr>
          <w:rFonts w:ascii="Verdana" w:hAnsi="Verdana"/>
          <w:b/>
          <w:bCs/>
          <w:sz w:val="48"/>
          <w:szCs w:val="48"/>
        </w:rPr>
        <w:t>he Braille Code:</w:t>
      </w:r>
    </w:p>
    <w:p w14:paraId="50907043" w14:textId="76A42A46" w:rsidR="005B6527" w:rsidRPr="007731B2" w:rsidRDefault="00A14E19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7731B2">
        <w:rPr>
          <w:rFonts w:ascii="Verdana" w:hAnsi="Verdana"/>
          <w:b/>
          <w:bCs/>
          <w:sz w:val="48"/>
          <w:szCs w:val="48"/>
        </w:rPr>
        <w:t xml:space="preserve">An Access Perspective </w:t>
      </w:r>
    </w:p>
    <w:bookmarkEnd w:id="9"/>
    <w:p w14:paraId="2688C08B" w14:textId="77777777" w:rsidR="005F2435" w:rsidRPr="00C86D39" w:rsidRDefault="005F2435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D7E069A" w14:textId="1B2BC954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Imagine yourself as the proprietor of a restaurant.  You have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just spent thousands of dollars building ramps, widening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doorways</w:t>
      </w:r>
      <w:proofErr w:type="gramEnd"/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adapting rest rooms to precise state and federal accessibility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codes.  Your personnel have gone through disability awareness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training, have learned basic sign language and know proper behavior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around service animals.  You have even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had your menu put into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attractively bound braille/large print volumes. Many new customers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express their satisfaction with your efforts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>.</w:t>
      </w:r>
    </w:p>
    <w:p w14:paraId="5B8CBFE5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3D47EBE" w14:textId="4C0E017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Now imagine a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customer coming up to you one day with an indignant glare stating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that you are in violation of the law and that he will see to it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that you are prosecuted.  </w:t>
      </w:r>
    </w:p>
    <w:p w14:paraId="33DFD4F4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5472DC2" w14:textId="73FBC0D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"What law?" you ask in dismay, thinking you have covered all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your bases in accessibility.  </w:t>
      </w:r>
    </w:p>
    <w:p w14:paraId="41D57C7A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4B018BF" w14:textId="77777777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"This braille does not meet the new Unified Braille Code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standards," the patron exclaims, waving the menu at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you.  "Didn't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you know that braille has changed to better reflect print?  I think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you'd better investigate this and make the appropriate changes."  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</w:p>
    <w:p w14:paraId="765FAF09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C9CA3B7" w14:textId="558DC5F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You are mystified.  Even though you paid attention during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training to the part that talked about two different "grades" of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braille, you don't understand this new wrinkle.  What on Earth is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Unified Braille Code?  Do you really need to go out and get all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new menus printed?  Nobody else has mentioned this new code to you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your restaurant has a growing number of braille-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>r</w:t>
      </w:r>
      <w:r w:rsidRPr="00C86D39">
        <w:rPr>
          <w:rFonts w:ascii="Verdana" w:hAnsi="Verdana" w:cs="Times New Roman"/>
          <w:b/>
          <w:bCs/>
          <w:sz w:val="40"/>
          <w:szCs w:val="40"/>
        </w:rPr>
        <w:t>eading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customers since you offered the menus.</w:t>
      </w:r>
    </w:p>
    <w:p w14:paraId="680753CC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8BD354C" w14:textId="6FEE7C90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This is not just a ridiculous scenario.  It could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actually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happen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if the Unified Braille Code is to be implemented on a wide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scale.  Having reviewed the material from BANA on this proposed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code, I realize that changes to such things as menus will not be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substantial, but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as long as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there are people opposing such common-sense items as tactile warnings, there will be those who will carry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out the above scenario. </w:t>
      </w:r>
    </w:p>
    <w:p w14:paraId="3E62D03C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F2402F" w14:textId="3AE4A29E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Now put yourself in the position of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restaurant patron.  You are happy to notice the braille menu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offered to you along with the print ones for your sighted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companions.  Braille, for you, is a convenient means of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independence.  You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may never read a novel or even a magazine, but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menu is a welcome sight for your fingers.</w:t>
      </w:r>
    </w:p>
    <w:p w14:paraId="650C32CC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8BE2F5E" w14:textId="1766AE4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Wait a minute,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what in the world is this?  It doesn't look much like the braille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you learned way back when.  Confused and embarrassed, you yield to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your sighted friends to decipher the items.  </w:t>
      </w:r>
    </w:p>
    <w:p w14:paraId="24CDFB00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C434B91" w14:textId="4929425A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Then you hear about this new Unified Braille Code in which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such attributes as bold, underlined and otherwise highlighted type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are individually identified with a combination of characters.  The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spacing is all off from what you are accustomed to in the literary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braille you learned.  It looks like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the foreign language sections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those braille airline safety manuals you get as the jet takes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off.  And what happened to the dollar sign?  This is all well and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good for those who are really "hot to know" exactly what they are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missing in print, but you are convinced that this old dog will not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 able to learn new tricks as quickly as necessary to use the "new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braille." </w:t>
      </w:r>
    </w:p>
    <w:p w14:paraId="7C226907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146D7DD" w14:textId="00E8F135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Whether you find merit in the Unified Braille Code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or not, it is difficult to deny the problems major changes in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code could mean to general accessibility.  A good example lies with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local and state governments who, under Title II of the Americans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with Disabilities Act, are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obligated to provide material in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consumer's medium of choice.  Such facilities rarely are set up to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produce these materials in house and must contract with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transcribing services or private businesses for the job.  Funding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is often limited.  "Do it once, correctly, because that's all the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money we've got."  </w:t>
      </w:r>
    </w:p>
    <w:p w14:paraId="452D95F1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BAC5B6D" w14:textId="6697D2D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What happens when manuals, books and other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documents must be reproduced to meet Unified Braille standards? 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Even if changes to literary braille end up being few, reproduction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will be necessary.  The unified code also requires more space due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its adherence to the appearance of print.  More space means more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paper and more money.  Where will the funds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come from for this? 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How will blind people wishing to read Unified Code combat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funding excuse? </w:t>
      </w:r>
    </w:p>
    <w:p w14:paraId="1D6ADB93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0127FD" w14:textId="7E910A1C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Access issues aside, how long, realistically, will it take for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general braille-reading public to be comfortable with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Unified Code?  It seems odd to me that teachers of the code are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being saddled with a great responsibility to know and adequately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explain complex principles of character definition to students when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one of the issues in "Braille Bill" legislation being passed in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many states is the inadequate instruction of braille already being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given to our school children and the lack of braille instruction at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undergraduate and post-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graduate levels of rehabilitation and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educational curricula.  </w:t>
      </w:r>
    </w:p>
    <w:p w14:paraId="51E0BB0A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035C500" w14:textId="64D17FB4" w:rsidR="00A14E19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It is claimed that "one code" will make it easier to learn the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baffling system of "computer braille."  Would it not be better to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improve the initial educational material supplied to those needing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work with computer braille?  Why not develop training material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 assist those moving from the literary code to the computer code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specifically? Back to the access issues posed by an adoption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new standards for braille.  We must realize that the system of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raised dots which is so familiar to us is totally foreign to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sighted people.  It is viewed as everything from a gimmick, used by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"those amazing blind people," to so much extra paper they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have to</w:t>
      </w:r>
      <w:proofErr w:type="gramEnd"/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keep on hand to comply with the law.  Like material in Spanish,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they realize they must have it to support the needs of a population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and look toward the nearest "expert" to provide the appropriate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material.  I am sure every braille reader has, at one time or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another, read something produced by an "amateur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braillist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" and been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told he/she should be lucky to have braille at all, never mind its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quality.  Computerized transcription has increased the number of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people able to produce the code, but has it affected the quality? 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Yes, and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more often than not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, not for the better.  This is not a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problem which can be solved by changing the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code though.  It is an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ethical business issue, to be solved like any other, through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education of those seeking braille services.  Through stricter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licensing of transcribers and proofreaders and requirements that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governmental institutions only utilize such licensed services, we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can at least attempt to set some standard for quality, no matter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what code is used</w:t>
      </w:r>
      <w:r w:rsidR="00A14E19" w:rsidRPr="00C86D39">
        <w:rPr>
          <w:rFonts w:ascii="Verdana" w:hAnsi="Verdana" w:cs="Times New Roman"/>
          <w:b/>
          <w:bCs/>
          <w:sz w:val="40"/>
          <w:szCs w:val="40"/>
        </w:rPr>
        <w:t>.</w:t>
      </w:r>
    </w:p>
    <w:p w14:paraId="7076F79A" w14:textId="77777777" w:rsidR="00A14E19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68421F" w14:textId="387C2982" w:rsidR="005B6527" w:rsidRPr="00C86D39" w:rsidRDefault="00A14E19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—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Jenine McKeown, Columbus, OH</w:t>
      </w:r>
    </w:p>
    <w:p w14:paraId="37BD5583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BC05A39" w14:textId="1FB6BD4A" w:rsidR="005B6527" w:rsidRPr="007731B2" w:rsidRDefault="000B735C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0" w:name="WhiteHouseConferenceonAging"/>
      <w:r w:rsidRPr="007731B2">
        <w:rPr>
          <w:rFonts w:ascii="Verdana" w:hAnsi="Verdana"/>
          <w:b/>
          <w:bCs/>
          <w:sz w:val="48"/>
          <w:szCs w:val="48"/>
        </w:rPr>
        <w:t>Observations from the White Conference on Aging</w:t>
      </w:r>
    </w:p>
    <w:p w14:paraId="5D5218F1" w14:textId="77777777" w:rsidR="005B6527" w:rsidRPr="007731B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r w:rsidRPr="007731B2">
        <w:rPr>
          <w:rFonts w:ascii="Verdana" w:hAnsi="Verdana"/>
          <w:b/>
          <w:bCs/>
          <w:sz w:val="48"/>
          <w:szCs w:val="48"/>
        </w:rPr>
        <w:t>by Teresa Blessing</w:t>
      </w:r>
    </w:p>
    <w:bookmarkEnd w:id="10"/>
    <w:p w14:paraId="13319300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A46BB43" w14:textId="5B7F8FE0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As a recent delegate to the White House Conference on Aging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(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WHCoA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), I want to share with you a finding that was not on the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agenda; I think it is of great importance to all of us who are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blind living in a visual world. I know that I have had experiences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as many of you may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of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had that sighted people are impatient with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us, do not consider our concerns and make us feel isolated and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groping for access to information easily available to others.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However, in my time with the 2,250 delegates, large numbers of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WHCOA staff,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volunteers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and hotel staff, I was deeply impressed by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the courtesy and helpfulness displayed by everyone, not just the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paid staff.</w:t>
      </w:r>
    </w:p>
    <w:p w14:paraId="137A830D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A26C281" w14:textId="12AF02C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 xml:space="preserve">With such large numbers of people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gathered together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in one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hotel, I am sure you can appreciate the long lines for every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activity and facility.  One would have expected frayed tempers and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discourtesy, but I did not witness any such behavior.  Coming from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state where tourism is the primary industry, attitudes of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courtesy and helpfulness were welcome surprises.  My efforts t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o </w:t>
      </w:r>
      <w:r w:rsidRPr="00C86D39">
        <w:rPr>
          <w:rFonts w:ascii="Verdana" w:hAnsi="Verdana" w:cs="Times New Roman"/>
          <w:b/>
          <w:bCs/>
          <w:sz w:val="40"/>
          <w:szCs w:val="40"/>
        </w:rPr>
        <w:t>participate and have my voice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heard could have been a harrowing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experience, but indeed the opposite was true.  I keep thinking that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if the degree of courtesy and great love demonstrated in that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gathering could permeate the world, what a wonderful place this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would be.</w:t>
      </w:r>
    </w:p>
    <w:p w14:paraId="30EFC100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A4ED80A" w14:textId="2B95A831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Another observation that became quite evident to me at the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WHCoA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meeting is that, as visually impaired and blind people in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this society, it is imperative that we learn at an early age to be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assertive.  This does not mean that we should be aggressive and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rude; it merely means that we need to know that we are very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important people who sometimes are overlooked because we do not see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well in a visual society.  We must develop the courage to verbalize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our needs, thoughts, and desires and see that they are acted upon. </w:t>
      </w:r>
    </w:p>
    <w:p w14:paraId="51512AE1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84F2515" w14:textId="0110124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Try it, you will be amazed at how helpful people are and what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a great place the world is to live in.</w:t>
      </w:r>
    </w:p>
    <w:p w14:paraId="636ADF8D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B0CCC66" w14:textId="1434709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The delegates to the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WHCoA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adopted 52 resolutions covering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many diverse subjects involving aging and intergenerational matters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since we all recognize what we do now will affect not only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ourselves but our children and their children.  The adopted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resolutions will be published for the public to review and comment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upon with suggestions as to how they may be implemented and by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whom.  Those of us representing the aging blind and visually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impaired were successful in changing some of the language in some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 the resolutions to include "aging blind and visually impaired"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areas where it was important that blindness and visual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impairment would impact upon the programs being promoted.</w:t>
      </w:r>
    </w:p>
    <w:p w14:paraId="74403A63" w14:textId="5F0CEC96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2F1C6A2" w14:textId="2B26683A" w:rsidR="005B6527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It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>behooves us all to work toward implementing policies and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recommendations emanating from the </w:t>
      </w:r>
      <w:proofErr w:type="spellStart"/>
      <w:r w:rsidR="005B6527" w:rsidRPr="00C86D39">
        <w:rPr>
          <w:rFonts w:ascii="Verdana" w:hAnsi="Verdana" w:cs="Times New Roman"/>
          <w:b/>
          <w:bCs/>
          <w:sz w:val="40"/>
          <w:szCs w:val="40"/>
        </w:rPr>
        <w:t>WHCoA</w:t>
      </w:r>
      <w:proofErr w:type="spellEnd"/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in whatever form it takes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at the federal, </w:t>
      </w:r>
      <w:proofErr w:type="gramStart"/>
      <w:r w:rsidR="005B6527" w:rsidRPr="00C86D39">
        <w:rPr>
          <w:rFonts w:ascii="Verdana" w:hAnsi="Verdana" w:cs="Times New Roman"/>
          <w:b/>
          <w:bCs/>
          <w:sz w:val="40"/>
          <w:szCs w:val="40"/>
        </w:rPr>
        <w:t>state</w:t>
      </w:r>
      <w:proofErr w:type="gramEnd"/>
      <w:r w:rsidR="005B6527" w:rsidRPr="00C86D39">
        <w:rPr>
          <w:rFonts w:ascii="Verdana" w:hAnsi="Verdana" w:cs="Times New Roman"/>
          <w:b/>
          <w:bCs/>
          <w:sz w:val="40"/>
          <w:szCs w:val="40"/>
        </w:rPr>
        <w:t xml:space="preserve"> or local levels.</w:t>
      </w:r>
    </w:p>
    <w:p w14:paraId="305E028E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194C2ED" w14:textId="45760889" w:rsidR="005B6527" w:rsidRPr="007731B2" w:rsidRDefault="000B735C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1" w:name="HighTechSwapShop"/>
      <w:r w:rsidRPr="007731B2">
        <w:rPr>
          <w:rFonts w:ascii="Verdana" w:hAnsi="Verdana"/>
          <w:b/>
          <w:bCs/>
          <w:sz w:val="48"/>
          <w:szCs w:val="48"/>
        </w:rPr>
        <w:t>High Tech Swap Shop</w:t>
      </w:r>
    </w:p>
    <w:bookmarkEnd w:id="11"/>
    <w:p w14:paraId="1F38C8C1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7122D64" w14:textId="5547F43D" w:rsidR="000B735C" w:rsidRPr="007731B2" w:rsidRDefault="000B735C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For Sale:</w:t>
      </w:r>
    </w:p>
    <w:p w14:paraId="03083417" w14:textId="30D9454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VISTA card, mouse, version 2.1 software, and manual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in print, to be used with EGA or CGA monitors, make offer.  1200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baud external modem, excellent condition, $15.  Acoustic printer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cover, great for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braille printer, $100.  Sony 7-inch reel-to-reel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four-track tape recorder, needs repair, $25.  Apollo 14-inch CCTV,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needs repair, would be great for parts, make offer.  All prices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gramStart"/>
      <w:r w:rsidRPr="00C86D39">
        <w:rPr>
          <w:rFonts w:ascii="Verdana" w:hAnsi="Verdana" w:cs="Times New Roman"/>
          <w:b/>
          <w:bCs/>
          <w:sz w:val="40"/>
          <w:szCs w:val="40"/>
        </w:rPr>
        <w:t>negotiable</w:t>
      </w:r>
      <w:proofErr w:type="gramEnd"/>
      <w:r w:rsidRPr="00C86D39">
        <w:rPr>
          <w:rFonts w:ascii="Verdana" w:hAnsi="Verdana" w:cs="Times New Roman"/>
          <w:b/>
          <w:bCs/>
          <w:sz w:val="40"/>
          <w:szCs w:val="40"/>
        </w:rPr>
        <w:t>. Contact Tony Rock, 151 Connie Dr., Pittsburgh, PA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15214; phone (412) 931-4793.</w:t>
      </w:r>
    </w:p>
    <w:p w14:paraId="7C862AAE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B8E6C21" w14:textId="3641853A" w:rsidR="000B735C" w:rsidRPr="007731B2" w:rsidRDefault="000B735C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For Sale:</w:t>
      </w:r>
    </w:p>
    <w:p w14:paraId="71FAC07A" w14:textId="1ADBC12C" w:rsidR="000B735C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Visual Tech Voyager XL.  Nine years old, in great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condition 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>—</w:t>
      </w: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barely used.  Like brand new.  Asking $2,000 or best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offer.  Call Cindy at (716) 836-7818.</w:t>
      </w:r>
    </w:p>
    <w:p w14:paraId="75424BB5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856F514" w14:textId="340B8235" w:rsidR="000B735C" w:rsidRPr="007731B2" w:rsidRDefault="000B735C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For Sale:</w:t>
      </w:r>
    </w:p>
    <w:p w14:paraId="57FDB433" w14:textId="125AF268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Telesensory</w:t>
      </w:r>
      <w:proofErr w:type="spellEnd"/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CCTV.  Purchased in 1993 for $2,695.  Perfect condition; minimal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lastRenderedPageBreak/>
        <w:t>use.  Asking $1,100 or best offer.  Contact Bill Denham at 3003 Van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Ness St. NW, Washington, D.C. 20008; phone (202) 364-0920.</w:t>
      </w:r>
    </w:p>
    <w:p w14:paraId="4C036513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41B9D1C" w14:textId="77777777" w:rsidR="000B735C" w:rsidRPr="007731B2" w:rsidRDefault="000B735C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Wanted to Buy</w:t>
      </w:r>
      <w:r w:rsidR="005B6527" w:rsidRPr="007731B2">
        <w:rPr>
          <w:rFonts w:ascii="Verdana" w:hAnsi="Verdana"/>
          <w:b/>
          <w:bCs/>
          <w:sz w:val="44"/>
          <w:szCs w:val="44"/>
        </w:rPr>
        <w:t>:</w:t>
      </w:r>
    </w:p>
    <w:p w14:paraId="2FEBF891" w14:textId="09F76CF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Disk drive for a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Versabraille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II+.  Call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Leonard Suchanek at (703) 237-7934.</w:t>
      </w:r>
    </w:p>
    <w:p w14:paraId="13E84A88" w14:textId="4956FBD4" w:rsidR="000B735C" w:rsidRPr="00C86D39" w:rsidRDefault="000B735C" w:rsidP="00C86D39">
      <w:pPr>
        <w:spacing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556A42F" w14:textId="30B31159" w:rsidR="000B735C" w:rsidRPr="007731B2" w:rsidRDefault="000B735C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Wanted to Buy:</w:t>
      </w:r>
    </w:p>
    <w:p w14:paraId="4A794696" w14:textId="77777777" w:rsidR="000B735C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Optacon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R1D, preferred on service agreement to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verify condition, but others considered.  Write in any medium or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call: Janell Peterson, 303 Harvard Ave. E., Apt. 302, Seattle, WA</w:t>
      </w:r>
      <w:r w:rsidR="000B735C" w:rsidRPr="00C86D39">
        <w:rPr>
          <w:rFonts w:ascii="Verdana" w:hAnsi="Verdana" w:cs="Times New Roman"/>
          <w:b/>
          <w:bCs/>
          <w:sz w:val="40"/>
          <w:szCs w:val="40"/>
        </w:rPr>
        <w:t xml:space="preserve"> </w:t>
      </w:r>
      <w:r w:rsidRPr="00C86D39">
        <w:rPr>
          <w:rFonts w:ascii="Verdana" w:hAnsi="Verdana" w:cs="Times New Roman"/>
          <w:b/>
          <w:bCs/>
          <w:sz w:val="40"/>
          <w:szCs w:val="40"/>
        </w:rPr>
        <w:t>98102; phone (206) 328-4778.</w:t>
      </w:r>
    </w:p>
    <w:p w14:paraId="746D947E" w14:textId="77777777" w:rsidR="000B735C" w:rsidRPr="00C86D39" w:rsidRDefault="000B735C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67CC998" w14:textId="6533CB3E" w:rsidR="000B735C" w:rsidRPr="007731B2" w:rsidRDefault="000B735C" w:rsidP="00C86D39">
      <w:pPr>
        <w:spacing w:after="0" w:line="360" w:lineRule="auto"/>
        <w:rPr>
          <w:rFonts w:ascii="Verdana" w:hAnsi="Verdana" w:cs="Times New Roman"/>
          <w:b/>
          <w:bCs/>
          <w:color w:val="2F5496" w:themeColor="accent1" w:themeShade="BF"/>
          <w:sz w:val="44"/>
          <w:szCs w:val="44"/>
        </w:rPr>
      </w:pPr>
      <w:r w:rsidRPr="007731B2">
        <w:rPr>
          <w:rStyle w:val="Heading2Char"/>
          <w:rFonts w:ascii="Verdana" w:hAnsi="Verdana"/>
          <w:b/>
          <w:bCs/>
          <w:sz w:val="44"/>
          <w:szCs w:val="44"/>
        </w:rPr>
        <w:lastRenderedPageBreak/>
        <w:t>Wanted</w:t>
      </w:r>
      <w:r w:rsidR="005B6527" w:rsidRPr="007731B2">
        <w:rPr>
          <w:rFonts w:ascii="Verdana" w:hAnsi="Verdana" w:cs="Times New Roman"/>
          <w:b/>
          <w:bCs/>
          <w:color w:val="2F5496" w:themeColor="accent1" w:themeShade="BF"/>
          <w:sz w:val="44"/>
          <w:szCs w:val="44"/>
        </w:rPr>
        <w:t>:</w:t>
      </w:r>
    </w:p>
    <w:p w14:paraId="6792B470" w14:textId="3406E60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Power supply for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Votrax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>. Contact</w:t>
      </w:r>
      <w:r w:rsidR="007731B2">
        <w:rPr>
          <w:rFonts w:ascii="Verdana" w:hAnsi="Verdana" w:cs="Times New Roman"/>
          <w:b/>
          <w:bCs/>
          <w:sz w:val="40"/>
          <w:szCs w:val="40"/>
        </w:rPr>
        <w:t xml:space="preserve">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Tzipporah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 Ben Avraham, P.O. Box 1183, Brooklyn, NY 11219.</w:t>
      </w:r>
    </w:p>
    <w:p w14:paraId="02210F5F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39C226F9" w14:textId="605C1299" w:rsidR="005B6527" w:rsidRPr="007731B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2" w:name="ACBBoardofDirectors"/>
      <w:r w:rsidRPr="007731B2">
        <w:rPr>
          <w:rFonts w:ascii="Verdana" w:hAnsi="Verdana"/>
          <w:b/>
          <w:bCs/>
          <w:sz w:val="48"/>
          <w:szCs w:val="48"/>
        </w:rPr>
        <w:t>ACB Board of Directors</w:t>
      </w:r>
    </w:p>
    <w:bookmarkEnd w:id="12"/>
    <w:p w14:paraId="685DE32A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Sue Ammeter, Seattle, WA </w:t>
      </w:r>
    </w:p>
    <w:p w14:paraId="74E0B1C0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Ardis Bazyn, Cedar Rapids, IA </w:t>
      </w:r>
    </w:p>
    <w:p w14:paraId="6B0FF760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Patricia Beattie, Arlington, VA </w:t>
      </w:r>
    </w:p>
    <w:p w14:paraId="5E921BFA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Christopher Gray, San Jose, CA  </w:t>
      </w:r>
    </w:p>
    <w:p w14:paraId="26483AA3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John Horst, Wilkes-Barre, PA </w:t>
      </w:r>
    </w:p>
    <w:p w14:paraId="3BFE3982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Jean Mann, Guilderland, NY </w:t>
      </w:r>
    </w:p>
    <w:p w14:paraId="22F11635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Kristal Platt, Omaha, NE</w:t>
      </w:r>
    </w:p>
    <w:p w14:paraId="15EDAAE6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M.J. Schmitt, Berwyn, IL</w:t>
      </w:r>
    </w:p>
    <w:p w14:paraId="59C20382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Pamela Shaw, Silver Spring, MD </w:t>
      </w:r>
    </w:p>
    <w:p w14:paraId="030D76C9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Otis Stephens, Ph.D., Knoxville, TN </w:t>
      </w:r>
    </w:p>
    <w:p w14:paraId="3692A75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Richard Villa, Bedford, TX</w:t>
      </w:r>
    </w:p>
    <w:p w14:paraId="332B1997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5EAF25A3" w14:textId="40869996" w:rsidR="005B6527" w:rsidRPr="007731B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3" w:name="BoardofPublications"/>
      <w:r w:rsidRPr="007731B2">
        <w:rPr>
          <w:rFonts w:ascii="Verdana" w:hAnsi="Verdana"/>
          <w:b/>
          <w:bCs/>
          <w:sz w:val="48"/>
          <w:szCs w:val="48"/>
        </w:rPr>
        <w:t>Board of Publications</w:t>
      </w:r>
    </w:p>
    <w:bookmarkEnd w:id="13"/>
    <w:p w14:paraId="0043D8CD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Billie Jean Hill, Chairperson, Alexandria, VA </w:t>
      </w:r>
    </w:p>
    <w:p w14:paraId="45E0EA3E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Kim Charlson, Watertown, MA </w:t>
      </w:r>
    </w:p>
    <w:p w14:paraId="60872816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Thomas Mitchell, North Salt Lake City, UT</w:t>
      </w:r>
    </w:p>
    <w:p w14:paraId="3C19BADF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Mitch Pomerantz, Los Angeles, CA </w:t>
      </w:r>
    </w:p>
    <w:p w14:paraId="4222BF8C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Edward Potter, Goldsboro, NC </w:t>
      </w:r>
    </w:p>
    <w:p w14:paraId="4A1B4316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Ex Officio: Laura </w:t>
      </w:r>
      <w:proofErr w:type="spellStart"/>
      <w:r w:rsidRPr="00C86D39">
        <w:rPr>
          <w:rFonts w:ascii="Verdana" w:hAnsi="Verdana" w:cs="Times New Roman"/>
          <w:b/>
          <w:bCs/>
          <w:sz w:val="40"/>
          <w:szCs w:val="40"/>
        </w:rPr>
        <w:t>Oftedahl</w:t>
      </w:r>
      <w:proofErr w:type="spellEnd"/>
      <w:r w:rsidRPr="00C86D39">
        <w:rPr>
          <w:rFonts w:ascii="Verdana" w:hAnsi="Verdana" w:cs="Times New Roman"/>
          <w:b/>
          <w:bCs/>
          <w:sz w:val="40"/>
          <w:szCs w:val="40"/>
        </w:rPr>
        <w:t xml:space="preserve">, Watertown, MA </w:t>
      </w:r>
    </w:p>
    <w:p w14:paraId="12E98C0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24AE4ECD" w14:textId="04DC7335" w:rsidR="005B6527" w:rsidRPr="007731B2" w:rsidRDefault="005B6527" w:rsidP="00C86D39">
      <w:pPr>
        <w:pStyle w:val="Heading1"/>
        <w:spacing w:before="0" w:line="360" w:lineRule="auto"/>
        <w:rPr>
          <w:rFonts w:ascii="Verdana" w:hAnsi="Verdana"/>
          <w:b/>
          <w:bCs/>
          <w:sz w:val="48"/>
          <w:szCs w:val="48"/>
        </w:rPr>
      </w:pPr>
      <w:bookmarkStart w:id="14" w:name="ACBOfficers"/>
      <w:r w:rsidRPr="007731B2">
        <w:rPr>
          <w:rFonts w:ascii="Verdana" w:hAnsi="Verdana"/>
          <w:b/>
          <w:bCs/>
          <w:sz w:val="48"/>
          <w:szCs w:val="48"/>
        </w:rPr>
        <w:t>ACB Officers</w:t>
      </w:r>
    </w:p>
    <w:bookmarkEnd w:id="14"/>
    <w:p w14:paraId="4E11C8E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1B55ACED" w14:textId="12B2226A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President</w:t>
      </w:r>
    </w:p>
    <w:p w14:paraId="40D7B380" w14:textId="30D0B69F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LeRoy Saunders</w:t>
      </w:r>
    </w:p>
    <w:p w14:paraId="2E0E0034" w14:textId="6663547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2118 N.W. 21st St.</w:t>
      </w:r>
    </w:p>
    <w:p w14:paraId="6A2AA866" w14:textId="646756CB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Oklahoma City, OK 73107</w:t>
      </w:r>
    </w:p>
    <w:p w14:paraId="190D2E88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18B4546" w14:textId="752B9F13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First Vice President</w:t>
      </w:r>
    </w:p>
    <w:p w14:paraId="56ED3757" w14:textId="1AAC379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Charles S.P. Hodge</w:t>
      </w:r>
    </w:p>
    <w:p w14:paraId="6570E530" w14:textId="621741D5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1131 S. Forest Dr.</w:t>
      </w:r>
    </w:p>
    <w:p w14:paraId="37154CE9" w14:textId="4FB01AAD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Arlington, VA 22204</w:t>
      </w:r>
    </w:p>
    <w:p w14:paraId="1BC42060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473464C1" w14:textId="4C5D380A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Second Vice President</w:t>
      </w:r>
    </w:p>
    <w:p w14:paraId="400A1F59" w14:textId="212B1416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Stephen Speicher</w:t>
      </w:r>
    </w:p>
    <w:p w14:paraId="5F616E00" w14:textId="17A39EA2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825 M St., Suite 216</w:t>
      </w:r>
    </w:p>
    <w:p w14:paraId="37C5D995" w14:textId="35F177F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Lincoln, NE 68508</w:t>
      </w:r>
    </w:p>
    <w:p w14:paraId="3C38EBF7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6EC13D77" w14:textId="6265599D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Secretary</w:t>
      </w:r>
    </w:p>
    <w:p w14:paraId="065FFD2A" w14:textId="5D0EF474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 xml:space="preserve">Patricia Price </w:t>
      </w:r>
    </w:p>
    <w:p w14:paraId="2B7FDC59" w14:textId="1B72139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5707 Brockton Drive #302</w:t>
      </w:r>
    </w:p>
    <w:p w14:paraId="6334FCA0" w14:textId="31A402F3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Indianapolis, IN 46220</w:t>
      </w:r>
    </w:p>
    <w:p w14:paraId="02CC6C1B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775C0373" w14:textId="7355C9CB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lastRenderedPageBreak/>
        <w:t>Treasurer</w:t>
      </w:r>
    </w:p>
    <w:p w14:paraId="1FFD4319" w14:textId="428B3AC9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Brian Charlson</w:t>
      </w:r>
    </w:p>
    <w:p w14:paraId="5203EB46" w14:textId="2A7D02EE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57 Grandview Avenue</w:t>
      </w:r>
    </w:p>
    <w:p w14:paraId="7B65CA6C" w14:textId="52C02F5A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Watertown, MA 02172</w:t>
      </w:r>
    </w:p>
    <w:p w14:paraId="0B1383F4" w14:textId="77777777" w:rsidR="005B6527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</w:p>
    <w:p w14:paraId="06B9DEB7" w14:textId="718D6F78" w:rsidR="005B6527" w:rsidRPr="007731B2" w:rsidRDefault="005B6527" w:rsidP="00C86D39">
      <w:pPr>
        <w:pStyle w:val="Heading2"/>
        <w:spacing w:before="0" w:line="360" w:lineRule="auto"/>
        <w:rPr>
          <w:rFonts w:ascii="Verdana" w:hAnsi="Verdana"/>
          <w:b/>
          <w:bCs/>
          <w:sz w:val="44"/>
          <w:szCs w:val="44"/>
        </w:rPr>
      </w:pPr>
      <w:r w:rsidRPr="007731B2">
        <w:rPr>
          <w:rFonts w:ascii="Verdana" w:hAnsi="Verdana"/>
          <w:b/>
          <w:bCs/>
          <w:sz w:val="44"/>
          <w:szCs w:val="44"/>
        </w:rPr>
        <w:t>Contributing Editor</w:t>
      </w:r>
    </w:p>
    <w:p w14:paraId="563EE0FC" w14:textId="39DD0276" w:rsidR="001C6422" w:rsidRPr="00C86D39" w:rsidRDefault="005B6527" w:rsidP="00C86D39">
      <w:pPr>
        <w:spacing w:after="0" w:line="360" w:lineRule="auto"/>
        <w:rPr>
          <w:rFonts w:ascii="Verdana" w:hAnsi="Verdana" w:cs="Times New Roman"/>
          <w:b/>
          <w:bCs/>
          <w:sz w:val="40"/>
          <w:szCs w:val="40"/>
        </w:rPr>
      </w:pPr>
      <w:r w:rsidRPr="00C86D39">
        <w:rPr>
          <w:rFonts w:ascii="Verdana" w:hAnsi="Verdana" w:cs="Times New Roman"/>
          <w:b/>
          <w:bCs/>
          <w:sz w:val="40"/>
          <w:szCs w:val="40"/>
        </w:rPr>
        <w:t>Elizabeth M. Lennon</w:t>
      </w:r>
    </w:p>
    <w:sectPr w:rsidR="001C6422" w:rsidRPr="00C8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7"/>
    <w:rsid w:val="000B735C"/>
    <w:rsid w:val="00122321"/>
    <w:rsid w:val="001C6422"/>
    <w:rsid w:val="00264C42"/>
    <w:rsid w:val="00402B58"/>
    <w:rsid w:val="00412BBD"/>
    <w:rsid w:val="00445423"/>
    <w:rsid w:val="004F3871"/>
    <w:rsid w:val="005B040E"/>
    <w:rsid w:val="005B6527"/>
    <w:rsid w:val="005F2435"/>
    <w:rsid w:val="00607485"/>
    <w:rsid w:val="007731B2"/>
    <w:rsid w:val="007D508C"/>
    <w:rsid w:val="00A14E19"/>
    <w:rsid w:val="00C86D39"/>
    <w:rsid w:val="00C969C2"/>
    <w:rsid w:val="00CF1075"/>
    <w:rsid w:val="00DD5C8E"/>
    <w:rsid w:val="00E74E4A"/>
    <w:rsid w:val="00EB3688"/>
    <w:rsid w:val="00E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2C1C"/>
  <w15:chartTrackingRefBased/>
  <w15:docId w15:val="{00B89DB8-0DE1-46E6-BD07-11497D6F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65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0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2FF-5420-47A5-A142-98D31D9D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172</Pages>
  <Words>15039</Words>
  <Characters>85728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Lovering</dc:creator>
  <cp:keywords/>
  <dc:description/>
  <cp:lastModifiedBy>Sharon Lovering</cp:lastModifiedBy>
  <cp:revision>12</cp:revision>
  <dcterms:created xsi:type="dcterms:W3CDTF">2022-08-10T19:38:00Z</dcterms:created>
  <dcterms:modified xsi:type="dcterms:W3CDTF">2022-08-12T14:55:00Z</dcterms:modified>
</cp:coreProperties>
</file>